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2"/>
          <w:szCs w:val="30"/>
        </w:rPr>
      </w:pPr>
      <w:r>
        <w:rPr>
          <w:rFonts w:hint="eastAsia" w:ascii="华文中宋" w:hAnsi="华文中宋" w:eastAsia="华文中宋"/>
          <w:sz w:val="32"/>
          <w:szCs w:val="30"/>
        </w:rPr>
        <w:t>人文学院201</w:t>
      </w:r>
      <w:r>
        <w:rPr>
          <w:rFonts w:hint="eastAsia" w:ascii="华文中宋" w:hAnsi="华文中宋" w:eastAsia="华文中宋"/>
          <w:sz w:val="32"/>
          <w:szCs w:val="30"/>
          <w:lang w:val="en-US" w:eastAsia="zh-CN"/>
        </w:rPr>
        <w:t>6</w:t>
      </w:r>
      <w:r>
        <w:rPr>
          <w:rFonts w:hint="eastAsia" w:ascii="华文中宋" w:hAnsi="华文中宋" w:eastAsia="华文中宋"/>
          <w:sz w:val="32"/>
          <w:szCs w:val="30"/>
        </w:rPr>
        <w:t>-201</w:t>
      </w:r>
      <w:r>
        <w:rPr>
          <w:rFonts w:hint="eastAsia" w:ascii="华文中宋" w:hAnsi="华文中宋" w:eastAsia="华文中宋"/>
          <w:sz w:val="32"/>
          <w:szCs w:val="30"/>
          <w:lang w:val="en-US" w:eastAsia="zh-CN"/>
        </w:rPr>
        <w:t>7</w:t>
      </w:r>
      <w:r>
        <w:rPr>
          <w:rFonts w:hint="eastAsia" w:ascii="华文中宋" w:hAnsi="华文中宋" w:eastAsia="华文中宋"/>
          <w:sz w:val="32"/>
          <w:szCs w:val="30"/>
        </w:rPr>
        <w:t>学年各班级评优名额分配一览表</w:t>
      </w:r>
    </w:p>
    <w:tbl>
      <w:tblPr>
        <w:tblStyle w:val="5"/>
        <w:tblpPr w:leftFromText="180" w:rightFromText="180" w:vertAnchor="text" w:horzAnchor="margin" w:tblpXSpec="center" w:tblpY="181"/>
        <w:tblW w:w="15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91"/>
        <w:gridCol w:w="720"/>
        <w:gridCol w:w="720"/>
        <w:gridCol w:w="720"/>
        <w:gridCol w:w="708"/>
        <w:gridCol w:w="732"/>
        <w:gridCol w:w="720"/>
        <w:gridCol w:w="720"/>
        <w:gridCol w:w="720"/>
        <w:gridCol w:w="720"/>
        <w:gridCol w:w="707"/>
        <w:gridCol w:w="725"/>
        <w:gridCol w:w="759"/>
        <w:gridCol w:w="720"/>
        <w:gridCol w:w="720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班级</w:t>
            </w:r>
          </w:p>
        </w:tc>
        <w:tc>
          <w:tcPr>
            <w:tcW w:w="791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32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07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5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59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法学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</w:t>
            </w:r>
          </w:p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心理1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sz w:val="24"/>
                <w:szCs w:val="30"/>
              </w:rPr>
              <w:t>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三好学生</w:t>
            </w:r>
          </w:p>
        </w:tc>
        <w:tc>
          <w:tcPr>
            <w:tcW w:w="791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708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732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0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5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校级优秀学生干部</w:t>
            </w:r>
          </w:p>
        </w:tc>
        <w:tc>
          <w:tcPr>
            <w:tcW w:w="791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08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3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0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5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院级优秀学生干部</w:t>
            </w:r>
          </w:p>
        </w:tc>
        <w:tc>
          <w:tcPr>
            <w:tcW w:w="791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08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32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07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5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59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p>
      <w:pPr>
        <w:jc w:val="center"/>
        <w:rPr>
          <w:rFonts w:ascii="华文中宋" w:hAnsi="华文中宋" w:eastAsia="华文中宋"/>
          <w:sz w:val="32"/>
          <w:szCs w:val="30"/>
        </w:rPr>
      </w:pPr>
      <w:r>
        <w:rPr>
          <w:rFonts w:hint="eastAsia" w:ascii="华文中宋" w:hAnsi="华文中宋" w:eastAsia="华文中宋"/>
          <w:sz w:val="32"/>
          <w:szCs w:val="30"/>
        </w:rPr>
        <w:t>人文学院201</w:t>
      </w:r>
      <w:r>
        <w:rPr>
          <w:rFonts w:hint="eastAsia" w:ascii="华文中宋" w:hAnsi="华文中宋" w:eastAsia="华文中宋"/>
          <w:sz w:val="32"/>
          <w:szCs w:val="30"/>
          <w:lang w:val="en-US" w:eastAsia="zh-CN"/>
        </w:rPr>
        <w:t>6</w:t>
      </w:r>
      <w:r>
        <w:rPr>
          <w:rFonts w:hint="eastAsia" w:ascii="华文中宋" w:hAnsi="华文中宋" w:eastAsia="华文中宋"/>
          <w:sz w:val="32"/>
          <w:szCs w:val="30"/>
        </w:rPr>
        <w:t>-201</w:t>
      </w:r>
      <w:r>
        <w:rPr>
          <w:rFonts w:hint="eastAsia" w:ascii="华文中宋" w:hAnsi="华文中宋" w:eastAsia="华文中宋"/>
          <w:sz w:val="32"/>
          <w:szCs w:val="30"/>
          <w:lang w:val="en-US" w:eastAsia="zh-CN"/>
        </w:rPr>
        <w:t>7</w:t>
      </w:r>
      <w:r>
        <w:rPr>
          <w:rFonts w:hint="eastAsia" w:ascii="华文中宋" w:hAnsi="华文中宋" w:eastAsia="华文中宋"/>
          <w:sz w:val="32"/>
          <w:szCs w:val="30"/>
        </w:rPr>
        <w:t>学年各专业各年级评优名额分配一览表</w:t>
      </w:r>
    </w:p>
    <w:tbl>
      <w:tblPr>
        <w:tblStyle w:val="5"/>
        <w:tblpPr w:leftFromText="180" w:rightFromText="180" w:vertAnchor="text" w:horzAnchor="margin" w:tblpXSpec="center" w:tblpY="167"/>
        <w:tblW w:w="13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593"/>
        <w:gridCol w:w="1404"/>
        <w:gridCol w:w="1283"/>
        <w:gridCol w:w="1483"/>
        <w:gridCol w:w="1150"/>
        <w:gridCol w:w="1233"/>
        <w:gridCol w:w="1467"/>
        <w:gridCol w:w="1283"/>
        <w:gridCol w:w="150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参评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年级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参评人数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优秀学生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一等奖（3%）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优秀学生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二等奖（10%）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优秀学生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三等奖（15%）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文体优秀奖学金（2%）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国家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奖学金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新科鹏举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奖学金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家骐云龙奖学金</w:t>
            </w:r>
          </w:p>
        </w:tc>
        <w:tc>
          <w:tcPr>
            <w:tcW w:w="1500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成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24"/>
                <w:szCs w:val="30"/>
              </w:rPr>
              <w:t>才</w:t>
            </w:r>
            <w:r>
              <w:rPr>
                <w:rFonts w:hint="eastAsia" w:ascii="仿宋_GB2312" w:eastAsia="仿宋_GB2312"/>
                <w:b/>
                <w:sz w:val="24"/>
                <w:szCs w:val="30"/>
                <w:lang w:val="en-US" w:eastAsia="zh-CN"/>
              </w:rPr>
              <w:t>助学金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30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</w:rPr>
              <w:t>新生专业特等奖学金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法学</w:t>
            </w:r>
            <w:r>
              <w:rPr>
                <w:rFonts w:ascii="仿宋_GB2312" w:eastAsia="仿宋_GB2312"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4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81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12</w:t>
            </w:r>
          </w:p>
        </w:tc>
        <w:tc>
          <w:tcPr>
            <w:tcW w:w="115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10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5</w:t>
            </w:r>
          </w:p>
        </w:tc>
        <w:tc>
          <w:tcPr>
            <w:tcW w:w="146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1</w:t>
            </w:r>
          </w:p>
        </w:tc>
        <w:tc>
          <w:tcPr>
            <w:tcW w:w="1500" w:type="dxa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1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心理1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4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82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12</w:t>
            </w:r>
          </w:p>
        </w:tc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法学1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5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89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3</w:t>
            </w:r>
          </w:p>
        </w:tc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心理1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5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69</w:t>
            </w:r>
            <w:r>
              <w:rPr>
                <w:rFonts w:hint="eastAsia" w:ascii="仿宋_GB2312" w:eastAsia="仿宋_GB2312"/>
                <w:sz w:val="24"/>
                <w:szCs w:val="30"/>
              </w:rPr>
              <w:t xml:space="preserve"> 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11</w:t>
            </w:r>
          </w:p>
        </w:tc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法学1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6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88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13</w:t>
            </w:r>
          </w:p>
        </w:tc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心理1</w:t>
            </w: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6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68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hint="eastAsia" w:ascii="仿宋_GB2312" w:eastAsia="仿宋_GB2312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11</w:t>
            </w:r>
          </w:p>
        </w:tc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continue"/>
            <w:tcBorders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0"/>
                <w:lang w:val="en-US" w:eastAsia="zh-CN"/>
              </w:rPr>
              <w:t>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1C"/>
    <w:rsid w:val="00141FF5"/>
    <w:rsid w:val="004F6B1C"/>
    <w:rsid w:val="00587BEB"/>
    <w:rsid w:val="00767B79"/>
    <w:rsid w:val="00D75632"/>
    <w:rsid w:val="00F3684E"/>
    <w:rsid w:val="1E544F55"/>
    <w:rsid w:val="39542EA8"/>
    <w:rsid w:val="3EE8322C"/>
    <w:rsid w:val="499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人文社会科学学院</Company>
  <Pages>1</Pages>
  <Words>95</Words>
  <Characters>547</Characters>
  <Lines>4</Lines>
  <Paragraphs>1</Paragraphs>
  <TotalTime>0</TotalTime>
  <ScaleCrop>false</ScaleCrop>
  <LinksUpToDate>false</LinksUpToDate>
  <CharactersWithSpaces>641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2016-09-23T14:13:00Z</dcterms:created>
  <dc:creator>sunny</dc:creator>
  <cp:lastModifiedBy>WH</cp:lastModifiedBy>
  <dcterms:modified xsi:type="dcterms:W3CDTF">2017-10-08T05:22:38Z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