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jc w:val="center"/>
        <w:rPr>
          <w:rFonts w:hint="eastAsia" w:ascii="黑体" w:hAnsi="黑体" w:eastAsia="黑体" w:cs="宋体"/>
          <w:b/>
          <w:bCs/>
          <w:color w:val="000000"/>
          <w:kern w:val="36"/>
          <w:sz w:val="36"/>
          <w:szCs w:val="21"/>
        </w:rPr>
      </w:pPr>
      <w:r>
        <w:rPr>
          <w:rFonts w:ascii="黑体" w:hAnsi="黑体" w:eastAsia="黑体" w:cs="宋体"/>
          <w:b/>
          <w:bCs/>
          <w:color w:val="000000"/>
          <w:kern w:val="36"/>
          <w:sz w:val="36"/>
          <w:szCs w:val="21"/>
        </w:rPr>
        <w:t>北京市大学生应征入伍优抚安置政策</w:t>
      </w:r>
    </w:p>
    <w:p>
      <w:pPr>
        <w:widowControl/>
        <w:spacing w:line="560" w:lineRule="exact"/>
        <w:jc w:val="left"/>
        <w:outlineLvl w:val="0"/>
        <w:rPr>
          <w:rFonts w:ascii="宋体" w:hAnsi="宋体" w:cs="宋体"/>
          <w:b/>
          <w:bCs/>
          <w:color w:val="000000"/>
          <w:kern w:val="36"/>
          <w:sz w:val="48"/>
          <w:szCs w:val="48"/>
        </w:rPr>
      </w:pPr>
      <w:r>
        <w:rPr>
          <w:rFonts w:ascii="宋体" w:hAnsi="宋体" w:cs="宋体"/>
          <w:b/>
          <w:bCs/>
          <w:color w:val="000000"/>
          <w:kern w:val="36"/>
          <w:szCs w:val="21"/>
        </w:rPr>
        <w:t>一、经济补助或补偿</w:t>
      </w:r>
      <w:r>
        <w:rPr>
          <w:rFonts w:hint="eastAsia" w:ascii="宋体" w:hAnsi="宋体" w:cs="宋体"/>
          <w:b/>
          <w:bCs/>
          <w:color w:val="000000"/>
          <w:kern w:val="36"/>
          <w:szCs w:val="21"/>
        </w:rPr>
        <w:t>（201</w:t>
      </w:r>
      <w:r>
        <w:rPr>
          <w:rFonts w:ascii="宋体" w:hAnsi="宋体" w:cs="宋体"/>
          <w:b/>
          <w:bCs/>
          <w:color w:val="000000"/>
          <w:kern w:val="36"/>
          <w:szCs w:val="21"/>
        </w:rPr>
        <w:t>7</w:t>
      </w:r>
      <w:r>
        <w:rPr>
          <w:rFonts w:hint="eastAsia" w:ascii="宋体" w:hAnsi="宋体" w:cs="宋体"/>
          <w:b/>
          <w:bCs/>
          <w:color w:val="000000"/>
          <w:kern w:val="36"/>
          <w:szCs w:val="21"/>
        </w:rPr>
        <w:t>年本科生不低于</w:t>
      </w:r>
      <w:r>
        <w:rPr>
          <w:rFonts w:ascii="宋体" w:hAnsi="宋体" w:cs="宋体"/>
          <w:b/>
          <w:bCs/>
          <w:color w:val="000000"/>
          <w:kern w:val="36"/>
          <w:szCs w:val="21"/>
        </w:rPr>
        <w:t>21.4</w:t>
      </w:r>
      <w:r>
        <w:rPr>
          <w:rFonts w:hint="eastAsia" w:ascii="宋体" w:hAnsi="宋体" w:cs="宋体"/>
          <w:b/>
          <w:bCs/>
          <w:color w:val="000000"/>
          <w:kern w:val="36"/>
          <w:szCs w:val="21"/>
        </w:rPr>
        <w:t>万元，每年都有所增长）</w:t>
      </w:r>
    </w:p>
    <w:p>
      <w:pPr>
        <w:widowControl/>
        <w:spacing w:line="560" w:lineRule="exact"/>
        <w:ind w:firstLine="635" w:firstLineChars="200"/>
        <w:jc w:val="left"/>
        <w:rPr>
          <w:rFonts w:hint="eastAsia" w:ascii="宋体" w:hAnsi="宋体" w:cs="宋体"/>
          <w:color w:val="000000"/>
          <w:kern w:val="0"/>
          <w:szCs w:val="21"/>
        </w:rPr>
      </w:pPr>
      <w:r>
        <w:rPr>
          <w:rFonts w:hint="eastAsia" w:ascii="宋体" w:hAnsi="宋体" w:cs="宋体"/>
          <w:b/>
          <w:color w:val="000000"/>
          <w:kern w:val="0"/>
          <w:szCs w:val="21"/>
        </w:rPr>
        <w:t>1.</w:t>
      </w:r>
      <w:r>
        <w:rPr>
          <w:rFonts w:ascii="宋体" w:hAnsi="宋体" w:cs="宋体"/>
          <w:b/>
          <w:color w:val="000000"/>
          <w:kern w:val="0"/>
          <w:szCs w:val="21"/>
        </w:rPr>
        <w:t>义务兵优待金。</w:t>
      </w:r>
      <w:r>
        <w:rPr>
          <w:rFonts w:ascii="宋体" w:hAnsi="宋体" w:cs="宋体"/>
          <w:color w:val="000000"/>
          <w:kern w:val="0"/>
          <w:szCs w:val="21"/>
        </w:rPr>
        <w:t>义务兵服现役期间，其家庭由区县人民政府发放优待金（2017年入伍新兵为每人每年3.06万元，共6.12万元）。</w:t>
      </w:r>
    </w:p>
    <w:p>
      <w:pPr>
        <w:widowControl/>
        <w:spacing w:line="560" w:lineRule="exact"/>
        <w:ind w:firstLine="635" w:firstLineChars="200"/>
        <w:jc w:val="left"/>
        <w:rPr>
          <w:rFonts w:ascii="宋体" w:hAnsi="宋体" w:cs="宋体"/>
          <w:color w:val="000000"/>
          <w:kern w:val="0"/>
          <w:szCs w:val="21"/>
        </w:rPr>
      </w:pPr>
      <w:r>
        <w:rPr>
          <w:rFonts w:hint="eastAsia" w:ascii="宋体" w:hAnsi="宋体" w:cs="宋体"/>
          <w:b/>
          <w:color w:val="000000"/>
          <w:kern w:val="0"/>
          <w:szCs w:val="21"/>
        </w:rPr>
        <w:t>2.</w:t>
      </w:r>
      <w:r>
        <w:rPr>
          <w:rFonts w:ascii="宋体" w:hAnsi="宋体" w:cs="宋体"/>
          <w:b/>
          <w:color w:val="000000"/>
          <w:kern w:val="0"/>
          <w:szCs w:val="21"/>
        </w:rPr>
        <w:t>自主就业经济补助。</w:t>
      </w:r>
      <w:r>
        <w:rPr>
          <w:rFonts w:ascii="宋体" w:hAnsi="宋体" w:cs="宋体"/>
          <w:color w:val="000000"/>
          <w:kern w:val="0"/>
          <w:szCs w:val="21"/>
        </w:rPr>
        <w:t>在校大学生正常退伍后复学的，高校毕业生退伍后选择自主就业的，由批准入伍的区县发放自主就业经济补助（2016年自主就业经济补助为7.3万元）。</w:t>
      </w:r>
    </w:p>
    <w:p>
      <w:pPr>
        <w:widowControl/>
        <w:spacing w:line="560" w:lineRule="exact"/>
        <w:ind w:firstLine="635" w:firstLineChars="200"/>
        <w:jc w:val="left"/>
        <w:rPr>
          <w:rFonts w:ascii="宋体" w:hAnsi="宋体" w:cs="宋体"/>
          <w:color w:val="000000"/>
          <w:kern w:val="0"/>
          <w:szCs w:val="21"/>
        </w:rPr>
      </w:pPr>
      <w:r>
        <w:rPr>
          <w:rFonts w:hint="eastAsia" w:ascii="宋体" w:hAnsi="宋体" w:cs="宋体"/>
          <w:b/>
          <w:color w:val="000000"/>
          <w:kern w:val="0"/>
          <w:szCs w:val="21"/>
        </w:rPr>
        <w:t>3.</w:t>
      </w:r>
      <w:r>
        <w:rPr>
          <w:rFonts w:ascii="宋体" w:hAnsi="宋体" w:cs="宋体"/>
          <w:b/>
          <w:color w:val="000000"/>
          <w:kern w:val="0"/>
          <w:szCs w:val="21"/>
        </w:rPr>
        <w:t>部队津贴和退役金。</w:t>
      </w:r>
      <w:r>
        <w:rPr>
          <w:rFonts w:hint="eastAsia" w:ascii="宋体" w:hAnsi="宋体" w:cs="宋体"/>
          <w:color w:val="000000"/>
          <w:kern w:val="0"/>
          <w:szCs w:val="21"/>
        </w:rPr>
        <w:t>义务兵期间，部队累计发放或转移支付4.8万余元。其中，列兵津贴10200元，上等兵津贴11400元，退役时发放退役金9000元、退役补助2000元，离队下月津贴、伙食费1500余元，转移支付医疗保险840元、养老保险13731元，差旅费、邮寄费等按照实际路途计算。</w:t>
      </w:r>
    </w:p>
    <w:p>
      <w:pPr>
        <w:widowControl/>
        <w:spacing w:line="560" w:lineRule="exact"/>
        <w:ind w:firstLine="635" w:firstLineChars="200"/>
        <w:jc w:val="left"/>
        <w:rPr>
          <w:rFonts w:hint="eastAsia" w:ascii="宋体" w:hAnsi="宋体" w:cs="宋体"/>
          <w:color w:val="000000"/>
          <w:kern w:val="0"/>
          <w:sz w:val="24"/>
        </w:rPr>
      </w:pPr>
      <w:r>
        <w:rPr>
          <w:rFonts w:hint="eastAsia" w:ascii="宋体" w:hAnsi="宋体" w:cs="宋体"/>
          <w:b/>
          <w:color w:val="000000"/>
          <w:kern w:val="0"/>
          <w:szCs w:val="21"/>
        </w:rPr>
        <w:t>4.学费资助。</w:t>
      </w:r>
      <w:r>
        <w:rPr>
          <w:rFonts w:hint="eastAsia" w:ascii="宋体" w:hAnsi="宋体" w:cs="宋体"/>
          <w:color w:val="000000"/>
          <w:kern w:val="0"/>
          <w:szCs w:val="21"/>
        </w:rPr>
        <w:t>资助标准为本科生每人每年最高不超过8000元、研究生每人每年不超过12000元。</w:t>
      </w:r>
    </w:p>
    <w:p>
      <w:pPr>
        <w:widowControl/>
        <w:spacing w:line="560" w:lineRule="exact"/>
        <w:jc w:val="left"/>
        <w:rPr>
          <w:rFonts w:ascii="宋体" w:hAnsi="宋体" w:cs="宋体"/>
          <w:b/>
          <w:color w:val="000000"/>
          <w:kern w:val="0"/>
          <w:sz w:val="24"/>
        </w:rPr>
      </w:pPr>
      <w:r>
        <w:rPr>
          <w:rFonts w:hint="eastAsia" w:ascii="宋体" w:hAnsi="宋体" w:cs="宋体"/>
          <w:b/>
          <w:bCs/>
          <w:color w:val="000000"/>
          <w:kern w:val="36"/>
          <w:szCs w:val="21"/>
        </w:rPr>
        <w:t>二</w:t>
      </w:r>
      <w:r>
        <w:rPr>
          <w:rFonts w:ascii="宋体" w:hAnsi="宋体" w:cs="宋体"/>
          <w:b/>
          <w:bCs/>
          <w:color w:val="000000"/>
          <w:kern w:val="36"/>
          <w:szCs w:val="21"/>
        </w:rPr>
        <w:t>、</w:t>
      </w:r>
      <w:r>
        <w:rPr>
          <w:rFonts w:hint="eastAsia" w:ascii="宋体" w:hAnsi="宋体" w:cs="宋体"/>
          <w:b/>
          <w:bCs/>
          <w:color w:val="000000"/>
          <w:kern w:val="36"/>
          <w:szCs w:val="21"/>
        </w:rPr>
        <w:t>北京户口</w:t>
      </w:r>
    </w:p>
    <w:p>
      <w:pPr>
        <w:spacing w:line="560" w:lineRule="exact"/>
        <w:ind w:firstLine="632" w:firstLineChars="200"/>
        <w:rPr>
          <w:rFonts w:hint="eastAsia" w:ascii="宋体" w:hAnsi="宋体" w:cs="宋体"/>
          <w:color w:val="000000"/>
          <w:kern w:val="0"/>
          <w:szCs w:val="21"/>
        </w:rPr>
      </w:pPr>
      <w:r>
        <w:rPr>
          <w:rFonts w:ascii="宋体" w:hAnsi="宋体" w:cs="宋体"/>
          <w:color w:val="000000"/>
          <w:kern w:val="0"/>
          <w:szCs w:val="21"/>
        </w:rPr>
        <w:t>非京籍退役复学后完成学业的在校生或应届毕业生被本市用人单位接收的，可办理进京落户手续。</w:t>
      </w:r>
    </w:p>
    <w:p>
      <w:pPr>
        <w:widowControl/>
        <w:spacing w:line="560" w:lineRule="exact"/>
        <w:jc w:val="left"/>
        <w:rPr>
          <w:rFonts w:ascii="宋体" w:hAnsi="宋体" w:cs="宋体"/>
          <w:b/>
          <w:color w:val="000000"/>
          <w:kern w:val="0"/>
          <w:sz w:val="24"/>
        </w:rPr>
      </w:pPr>
      <w:r>
        <w:rPr>
          <w:rFonts w:ascii="宋体" w:hAnsi="宋体" w:cs="宋体"/>
          <w:b/>
          <w:bCs/>
          <w:color w:val="000000"/>
          <w:kern w:val="36"/>
          <w:szCs w:val="21"/>
        </w:rPr>
        <w:t>三、</w:t>
      </w:r>
      <w:r>
        <w:rPr>
          <w:rFonts w:hint="eastAsia" w:ascii="宋体" w:hAnsi="宋体" w:cs="宋体"/>
          <w:b/>
          <w:bCs/>
          <w:color w:val="000000"/>
          <w:kern w:val="36"/>
          <w:szCs w:val="21"/>
        </w:rPr>
        <w:t>复学升学优待</w:t>
      </w:r>
    </w:p>
    <w:p>
      <w:pPr>
        <w:spacing w:line="560" w:lineRule="exact"/>
        <w:ind w:firstLine="635" w:firstLineChars="200"/>
        <w:rPr>
          <w:rFonts w:ascii="宋体" w:hAnsi="宋体"/>
          <w:color w:val="000000"/>
          <w:szCs w:val="21"/>
          <w:shd w:val="clear" w:color="auto" w:fill="FFFFFF"/>
        </w:rPr>
      </w:pPr>
      <w:r>
        <w:rPr>
          <w:rFonts w:ascii="宋体" w:hAnsi="宋体"/>
          <w:b/>
          <w:color w:val="000000"/>
          <w:szCs w:val="21"/>
        </w:rPr>
        <w:t>1.</w:t>
      </w:r>
      <w:r>
        <w:rPr>
          <w:rFonts w:hint="eastAsia" w:ascii="宋体" w:hAnsi="宋体"/>
          <w:b/>
          <w:color w:val="000000"/>
          <w:szCs w:val="21"/>
        </w:rPr>
        <w:t>复学（入学）政策。</w:t>
      </w:r>
      <w:r>
        <w:rPr>
          <w:rFonts w:ascii="宋体" w:hAnsi="宋体"/>
          <w:color w:val="000000"/>
          <w:szCs w:val="21"/>
        </w:rPr>
        <w:t>应征入伍服义务兵役前正在高校就读的学生（含</w:t>
      </w:r>
      <w:r>
        <w:rPr>
          <w:rFonts w:hint="eastAsia" w:ascii="宋体" w:hAnsi="宋体"/>
          <w:color w:val="000000"/>
          <w:szCs w:val="21"/>
        </w:rPr>
        <w:t>高校</w:t>
      </w:r>
      <w:r>
        <w:rPr>
          <w:rFonts w:ascii="宋体" w:hAnsi="宋体"/>
          <w:color w:val="000000"/>
          <w:szCs w:val="21"/>
        </w:rPr>
        <w:t>新生），服役期间按国家有关规定保留学籍或入学资格，</w:t>
      </w:r>
      <w:r>
        <w:rPr>
          <w:rFonts w:ascii="宋体" w:hAnsi="宋体"/>
          <w:color w:val="000000"/>
          <w:szCs w:val="21"/>
          <w:shd w:val="clear" w:color="auto" w:fill="FFFFFF"/>
        </w:rPr>
        <w:t>退役后2年内允许复学或入学。</w:t>
      </w:r>
    </w:p>
    <w:p>
      <w:pPr>
        <w:spacing w:line="560" w:lineRule="exact"/>
        <w:ind w:firstLine="635" w:firstLineChars="200"/>
        <w:rPr>
          <w:rFonts w:hint="eastAsia" w:ascii="宋体" w:hAnsi="宋体"/>
          <w:color w:val="000000"/>
          <w:szCs w:val="21"/>
        </w:rPr>
      </w:pPr>
      <w:r>
        <w:rPr>
          <w:rFonts w:ascii="宋体" w:hAnsi="宋体"/>
          <w:b/>
          <w:color w:val="000000"/>
          <w:szCs w:val="21"/>
        </w:rPr>
        <w:t>2.放宽</w:t>
      </w:r>
      <w:r>
        <w:rPr>
          <w:rFonts w:hint="eastAsia" w:ascii="宋体" w:hAnsi="宋体"/>
          <w:b/>
          <w:color w:val="000000"/>
          <w:szCs w:val="21"/>
        </w:rPr>
        <w:t>退役大学生士兵</w:t>
      </w:r>
      <w:r>
        <w:rPr>
          <w:rFonts w:ascii="宋体" w:hAnsi="宋体"/>
          <w:b/>
          <w:color w:val="000000"/>
          <w:szCs w:val="21"/>
        </w:rPr>
        <w:t>复学转专业限制。</w:t>
      </w:r>
      <w:r>
        <w:rPr>
          <w:rFonts w:ascii="宋体" w:hAnsi="宋体"/>
          <w:color w:val="000000"/>
          <w:szCs w:val="21"/>
        </w:rPr>
        <w:t>大学生士兵退役后复学，</w:t>
      </w:r>
      <w:r>
        <w:rPr>
          <w:rFonts w:hint="eastAsia" w:ascii="宋体" w:hAnsi="宋体"/>
          <w:color w:val="000000"/>
          <w:szCs w:val="21"/>
        </w:rPr>
        <w:t>经学校同意并履行相关程序</w:t>
      </w:r>
      <w:r>
        <w:rPr>
          <w:rFonts w:ascii="宋体" w:hAnsi="宋体"/>
          <w:color w:val="000000"/>
          <w:szCs w:val="21"/>
        </w:rPr>
        <w:t>后，</w:t>
      </w:r>
      <w:r>
        <w:rPr>
          <w:rFonts w:hint="eastAsia" w:ascii="宋体" w:hAnsi="宋体"/>
          <w:color w:val="000000"/>
          <w:szCs w:val="21"/>
        </w:rPr>
        <w:t>可</w:t>
      </w:r>
      <w:r>
        <w:rPr>
          <w:rFonts w:ascii="宋体" w:hAnsi="宋体"/>
          <w:color w:val="000000"/>
          <w:szCs w:val="21"/>
        </w:rPr>
        <w:t>转入本校其他专业</w:t>
      </w:r>
      <w:r>
        <w:rPr>
          <w:rFonts w:hint="eastAsia" w:ascii="宋体" w:hAnsi="宋体"/>
          <w:color w:val="000000"/>
          <w:szCs w:val="21"/>
        </w:rPr>
        <w:t>学习</w:t>
      </w:r>
      <w:r>
        <w:rPr>
          <w:rFonts w:ascii="宋体" w:hAnsi="宋体"/>
          <w:color w:val="000000"/>
          <w:szCs w:val="21"/>
        </w:rPr>
        <w:t>。</w:t>
      </w:r>
    </w:p>
    <w:p>
      <w:pPr>
        <w:spacing w:line="560" w:lineRule="exact"/>
        <w:ind w:firstLine="635" w:firstLineChars="200"/>
        <w:rPr>
          <w:rFonts w:ascii="宋体" w:hAnsi="宋体"/>
          <w:color w:val="000000"/>
          <w:szCs w:val="21"/>
        </w:rPr>
      </w:pPr>
      <w:r>
        <w:rPr>
          <w:rFonts w:ascii="宋体" w:hAnsi="宋体"/>
          <w:b/>
          <w:color w:val="000000"/>
          <w:szCs w:val="21"/>
        </w:rPr>
        <w:t>3.设立“退役大学生</w:t>
      </w:r>
      <w:r>
        <w:rPr>
          <w:rFonts w:hint="eastAsia" w:ascii="宋体" w:hAnsi="宋体"/>
          <w:b/>
          <w:color w:val="000000"/>
          <w:szCs w:val="21"/>
        </w:rPr>
        <w:t>士兵</w:t>
      </w:r>
      <w:r>
        <w:rPr>
          <w:rFonts w:ascii="宋体" w:hAnsi="宋体"/>
          <w:b/>
          <w:color w:val="000000"/>
          <w:szCs w:val="21"/>
        </w:rPr>
        <w:t>”专项硕士研究生招生计划。</w:t>
      </w:r>
      <w:r>
        <w:rPr>
          <w:rFonts w:hint="eastAsia" w:ascii="宋体" w:hAnsi="宋体"/>
          <w:color w:val="000000"/>
          <w:szCs w:val="21"/>
        </w:rPr>
        <w:t>根据实际需求，每年安排一定数量专项计划，专门面向退役大学生士兵招生。专项计划规模控制在5000人以内，在全国研究生招生总规模内</w:t>
      </w:r>
      <w:r>
        <w:rPr>
          <w:rFonts w:ascii="宋体" w:hAnsi="宋体"/>
          <w:color w:val="000000"/>
          <w:szCs w:val="21"/>
        </w:rPr>
        <w:t>单列下达。</w:t>
      </w:r>
    </w:p>
    <w:p>
      <w:pPr>
        <w:spacing w:line="560" w:lineRule="exact"/>
        <w:ind w:firstLine="635" w:firstLineChars="200"/>
        <w:rPr>
          <w:rFonts w:ascii="宋体" w:hAnsi="宋体"/>
          <w:b/>
          <w:color w:val="000000"/>
          <w:szCs w:val="21"/>
        </w:rPr>
      </w:pPr>
      <w:r>
        <w:rPr>
          <w:rFonts w:ascii="宋体" w:hAnsi="宋体"/>
          <w:b/>
          <w:color w:val="000000"/>
          <w:szCs w:val="21"/>
        </w:rPr>
        <w:t>4.</w:t>
      </w:r>
      <w:r>
        <w:rPr>
          <w:rFonts w:hint="eastAsia" w:ascii="宋体" w:hAnsi="宋体"/>
          <w:b/>
          <w:color w:val="000000"/>
          <w:szCs w:val="21"/>
        </w:rPr>
        <w:t>考试升学加分。</w:t>
      </w:r>
      <w:r>
        <w:rPr>
          <w:rFonts w:hint="eastAsia" w:ascii="宋体" w:hAnsi="宋体"/>
          <w:color w:val="000000"/>
          <w:szCs w:val="21"/>
        </w:rPr>
        <w:t>高校应届毕业生应征入伍服义务兵役退役后、在校生（含高校新生）应征入伍服义务兵役退役完成本科学业后，3年内参加全国硕士研究生招生考试，初试总分加10分，同等条件下优先录取；在部队荣立二等功及以上的退役人员，符合研究生报名条件的可免试（指初试）攻读硕士研究生。</w:t>
      </w:r>
    </w:p>
    <w:p>
      <w:pPr>
        <w:spacing w:line="560" w:lineRule="exact"/>
        <w:ind w:firstLine="635" w:firstLineChars="200"/>
        <w:rPr>
          <w:rFonts w:ascii="宋体" w:hAnsi="宋体"/>
          <w:color w:val="000000"/>
          <w:szCs w:val="21"/>
        </w:rPr>
      </w:pPr>
      <w:r>
        <w:rPr>
          <w:rFonts w:ascii="宋体" w:hAnsi="宋体"/>
          <w:b/>
          <w:color w:val="000000"/>
          <w:szCs w:val="21"/>
        </w:rPr>
        <w:t>5</w:t>
      </w:r>
      <w:r>
        <w:rPr>
          <w:rFonts w:hint="eastAsia" w:ascii="宋体" w:hAnsi="宋体"/>
          <w:b/>
          <w:color w:val="000000"/>
          <w:szCs w:val="21"/>
        </w:rPr>
        <w:t>.免修军事技能。</w:t>
      </w:r>
      <w:r>
        <w:rPr>
          <w:rFonts w:hint="eastAsia" w:ascii="宋体" w:hAnsi="宋体"/>
          <w:color w:val="000000"/>
          <w:szCs w:val="21"/>
        </w:rPr>
        <w:t>高校在校生参军入伍退役后复学或入学，免修公共体育、军事技能和军事理论等课程，直接获得学分。</w:t>
      </w:r>
    </w:p>
    <w:p>
      <w:pPr>
        <w:widowControl/>
        <w:spacing w:line="560" w:lineRule="exact"/>
        <w:jc w:val="left"/>
        <w:rPr>
          <w:rFonts w:ascii="宋体" w:hAnsi="宋体" w:cs="宋体"/>
          <w:b/>
          <w:color w:val="000000"/>
          <w:kern w:val="0"/>
          <w:sz w:val="24"/>
        </w:rPr>
      </w:pPr>
      <w:r>
        <w:rPr>
          <w:rFonts w:ascii="宋体" w:hAnsi="宋体" w:cs="宋体"/>
          <w:b/>
          <w:bCs/>
          <w:color w:val="000000"/>
          <w:kern w:val="36"/>
          <w:szCs w:val="21"/>
        </w:rPr>
        <w:t>四、就业优待</w:t>
      </w:r>
    </w:p>
    <w:p>
      <w:pPr>
        <w:spacing w:line="560" w:lineRule="exact"/>
        <w:ind w:firstLine="635" w:firstLineChars="200"/>
        <w:rPr>
          <w:rFonts w:ascii="宋体" w:hAnsi="宋体"/>
          <w:color w:val="000000"/>
          <w:szCs w:val="21"/>
        </w:rPr>
      </w:pPr>
      <w:r>
        <w:rPr>
          <w:rFonts w:ascii="宋体" w:hAnsi="宋体"/>
          <w:b/>
          <w:color w:val="000000"/>
          <w:szCs w:val="21"/>
        </w:rPr>
        <w:t>1.</w:t>
      </w:r>
      <w:r>
        <w:rPr>
          <w:rFonts w:hint="eastAsia"/>
          <w:b/>
          <w:color w:val="000000"/>
        </w:rPr>
        <w:t>北京落户。</w:t>
      </w:r>
      <w:r>
        <w:rPr>
          <w:rFonts w:hint="eastAsia" w:ascii="宋体" w:hAnsi="宋体"/>
          <w:color w:val="000000"/>
          <w:szCs w:val="21"/>
        </w:rPr>
        <w:t>非京籍退役大学生士兵，复学后完成学业且被本市用人单位接收的，可办理进京落户。</w:t>
      </w:r>
    </w:p>
    <w:p>
      <w:pPr>
        <w:spacing w:line="560" w:lineRule="exact"/>
        <w:ind w:firstLine="635" w:firstLineChars="200"/>
        <w:rPr>
          <w:rFonts w:ascii="宋体" w:hAnsi="宋体"/>
          <w:b/>
          <w:color w:val="000000"/>
          <w:szCs w:val="21"/>
        </w:rPr>
      </w:pPr>
      <w:r>
        <w:rPr>
          <w:rFonts w:hint="eastAsia" w:ascii="宋体" w:hAnsi="宋体"/>
          <w:b/>
          <w:color w:val="000000"/>
          <w:szCs w:val="21"/>
        </w:rPr>
        <w:t>2.公务员、事业单位、国有企业、非公经济组织考录</w:t>
      </w:r>
      <w:r>
        <w:rPr>
          <w:rFonts w:ascii="宋体" w:hAnsi="宋体"/>
          <w:b/>
          <w:color w:val="000000"/>
          <w:szCs w:val="21"/>
        </w:rPr>
        <w:t>（聘）</w:t>
      </w:r>
      <w:r>
        <w:rPr>
          <w:rFonts w:hint="eastAsia" w:ascii="宋体" w:hAnsi="宋体"/>
          <w:b/>
          <w:color w:val="000000"/>
          <w:szCs w:val="21"/>
        </w:rPr>
        <w:t>。</w:t>
      </w:r>
      <w:r>
        <w:rPr>
          <w:rFonts w:hint="eastAsia" w:ascii="宋体" w:hAnsi="宋体"/>
          <w:color w:val="000000"/>
          <w:szCs w:val="21"/>
        </w:rPr>
        <w:t>全市每年拿出一定数量的公务员、事业单位、国有企业岗位和非公经济组织，定向录（聘）退役大学生士兵。</w:t>
      </w:r>
    </w:p>
    <w:p>
      <w:pPr>
        <w:spacing w:line="560" w:lineRule="exact"/>
        <w:ind w:firstLine="635" w:firstLineChars="200"/>
        <w:rPr>
          <w:rFonts w:hint="eastAsia"/>
        </w:rPr>
      </w:pPr>
      <w:r>
        <w:rPr>
          <w:rFonts w:ascii="宋体" w:hAnsi="宋体"/>
          <w:b/>
          <w:color w:val="000000"/>
          <w:szCs w:val="21"/>
        </w:rPr>
        <w:t>3.</w:t>
      </w:r>
      <w:r>
        <w:rPr>
          <w:rFonts w:hint="eastAsia" w:ascii="宋体" w:hAnsi="宋体"/>
          <w:b/>
          <w:color w:val="000000"/>
          <w:szCs w:val="21"/>
        </w:rPr>
        <w:t>退役就业服务。</w:t>
      </w:r>
      <w:r>
        <w:rPr>
          <w:rFonts w:ascii="宋体" w:hAnsi="宋体"/>
          <w:color w:val="000000"/>
          <w:szCs w:val="21"/>
        </w:rPr>
        <w:t>高校毕业生士兵退役后一年内，可视同当年的应届毕业生，凭用人单位录（聘）用手续，向原就读高校再次申请办理就业报到手续，；退役高校毕业生士兵可</w:t>
      </w:r>
      <w:r>
        <w:rPr>
          <w:rFonts w:ascii="宋体" w:hAnsi="宋体"/>
          <w:color w:val="000000"/>
          <w:szCs w:val="21"/>
          <w:shd w:val="clear" w:color="auto" w:fill="FFFFFF"/>
        </w:rPr>
        <w:t>参加户籍所在地省级毕业生就业指导机构、原毕业高校就业招聘会，享受就业信息、重点推荐、就业指导等就业服务。</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43" w:usb2="00000009" w:usb3="00000000" w:csb0="400001FF" w:csb1="FFFF0000"/>
  </w:font>
  <w:font w:name="小标宋">
    <w:altName w:val="微软雅黑"/>
    <w:panose1 w:val="03000509000000000000"/>
    <w:charset w:val="86"/>
    <w:family w:val="script"/>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4E39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kern w:val="2"/>
      <w:sz w:val="32"/>
      <w:szCs w:val="3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QUY3</dc:creator>
  <cp:lastModifiedBy>QUY3</cp:lastModifiedBy>
  <dcterms:modified xsi:type="dcterms:W3CDTF">2017-06-01T13:08:01Z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