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A4F" w:rsidRDefault="00C110B5">
      <w:pPr>
        <w:widowControl/>
        <w:shd w:val="clear" w:color="auto" w:fill="FFFFFF"/>
        <w:ind w:firstLine="480"/>
        <w:jc w:val="center"/>
        <w:rPr>
          <w:rFonts w:ascii="宋体" w:hAnsi="宋体"/>
          <w:color w:val="000000"/>
          <w:kern w:val="0"/>
          <w:sz w:val="24"/>
          <w:szCs w:val="24"/>
        </w:rPr>
      </w:pPr>
      <w:r>
        <w:rPr>
          <w:rFonts w:ascii="宋体" w:hAnsi="宋体" w:hint="eastAsia"/>
          <w:color w:val="000000"/>
          <w:kern w:val="0"/>
          <w:sz w:val="44"/>
          <w:szCs w:val="44"/>
        </w:rPr>
        <w:t> </w:t>
      </w:r>
    </w:p>
    <w:p w:rsidR="00493A4F" w:rsidRPr="0062342A" w:rsidRDefault="00C110B5" w:rsidP="0062342A">
      <w:pPr>
        <w:widowControl/>
        <w:shd w:val="clear" w:color="auto" w:fill="FFFFFF"/>
        <w:ind w:firstLine="480"/>
        <w:jc w:val="center"/>
        <w:rPr>
          <w:rFonts w:ascii="华文中宋" w:eastAsia="华文中宋" w:hAnsi="华文中宋" w:cs="Calibri"/>
          <w:color w:val="000000"/>
          <w:kern w:val="0"/>
          <w:sz w:val="36"/>
          <w:szCs w:val="36"/>
        </w:rPr>
      </w:pPr>
      <w:r w:rsidRPr="0062342A">
        <w:rPr>
          <w:rFonts w:ascii="华文中宋" w:eastAsia="华文中宋" w:hAnsi="华文中宋" w:cs="Calibri" w:hint="eastAsia"/>
          <w:color w:val="000000"/>
          <w:kern w:val="0"/>
          <w:sz w:val="36"/>
          <w:szCs w:val="36"/>
        </w:rPr>
        <w:t>我院二课堂素质教育C类活动</w:t>
      </w:r>
      <w:bookmarkStart w:id="0" w:name="_GoBack"/>
      <w:bookmarkEnd w:id="0"/>
      <w:r w:rsidRPr="0062342A">
        <w:rPr>
          <w:rFonts w:ascii="华文中宋" w:eastAsia="华文中宋" w:hAnsi="华文中宋" w:cs="Calibri" w:hint="eastAsia"/>
          <w:color w:val="000000"/>
          <w:kern w:val="0"/>
          <w:sz w:val="36"/>
          <w:szCs w:val="36"/>
        </w:rPr>
        <w:t>申报认证流程说明</w:t>
      </w:r>
    </w:p>
    <w:p w:rsidR="00493A4F" w:rsidRDefault="00C110B5">
      <w:pPr>
        <w:widowControl/>
        <w:shd w:val="clear" w:color="auto" w:fill="FFFFFF"/>
        <w:ind w:firstLine="480"/>
        <w:jc w:val="left"/>
        <w:rPr>
          <w:rFonts w:ascii="宋体" w:hAnsi="宋体"/>
          <w:color w:val="000000"/>
          <w:kern w:val="0"/>
          <w:sz w:val="24"/>
          <w:szCs w:val="24"/>
        </w:rPr>
      </w:pPr>
      <w:r>
        <w:rPr>
          <w:rFonts w:eastAsia="仿宋" w:cs="Calibri"/>
          <w:color w:val="000000"/>
          <w:kern w:val="0"/>
          <w:sz w:val="32"/>
          <w:szCs w:val="32"/>
        </w:rPr>
        <w:t> </w:t>
      </w:r>
    </w:p>
    <w:p w:rsidR="00493A4F" w:rsidRDefault="00C110B5">
      <w:pPr>
        <w:widowControl/>
        <w:shd w:val="clear" w:color="auto" w:fill="FFFFFF"/>
        <w:spacing w:line="560" w:lineRule="atLeast"/>
        <w:rPr>
          <w:rFonts w:ascii="仿宋_GB2312" w:eastAsia="仿宋_GB2312" w:hAnsi="宋体"/>
          <w:color w:val="000000"/>
          <w:kern w:val="0"/>
          <w:sz w:val="30"/>
          <w:szCs w:val="30"/>
        </w:rPr>
      </w:pPr>
      <w:r>
        <w:rPr>
          <w:rFonts w:ascii="仿宋_GB2312" w:eastAsia="仿宋_GB2312" w:hAnsi="仿宋" w:hint="eastAsia"/>
          <w:color w:val="000000"/>
          <w:kern w:val="0"/>
          <w:sz w:val="30"/>
          <w:szCs w:val="30"/>
        </w:rPr>
        <w:t>各班级团支部、社团团支部：</w:t>
      </w:r>
    </w:p>
    <w:p w:rsidR="00493A4F" w:rsidRDefault="00C110B5">
      <w:pPr>
        <w:widowControl/>
        <w:shd w:val="clear" w:color="auto" w:fill="FFFFFF"/>
        <w:spacing w:line="560" w:lineRule="atLeast"/>
        <w:ind w:firstLineChars="200" w:firstLine="600"/>
        <w:rPr>
          <w:rFonts w:ascii="仿宋_GB2312" w:eastAsia="仿宋_GB2312" w:hAnsi="宋体"/>
          <w:color w:val="000000"/>
          <w:kern w:val="0"/>
          <w:sz w:val="30"/>
          <w:szCs w:val="30"/>
        </w:rPr>
      </w:pPr>
      <w:r>
        <w:rPr>
          <w:rFonts w:ascii="仿宋_GB2312" w:eastAsia="仿宋_GB2312" w:hAnsi="仿宋" w:hint="eastAsia"/>
          <w:color w:val="000000"/>
          <w:kern w:val="0"/>
          <w:sz w:val="30"/>
          <w:szCs w:val="30"/>
        </w:rPr>
        <w:t>按照《北京林业大学关于修订大学生二课堂素质拓展计划实施办法的通知》，C类活动是指面向班级团支部、社团团支部开展的第二课堂活动。为加强学院第二课堂成绩单的系统化管理，统一C类活动申报认证流程，推进青桥网活动管理的规范化，现将班级团支部、院级社团C类活动申报认证流程说明如下：</w:t>
      </w:r>
    </w:p>
    <w:p w:rsidR="00493A4F" w:rsidRDefault="00C110B5" w:rsidP="0062342A">
      <w:pPr>
        <w:widowControl/>
        <w:shd w:val="clear" w:color="auto" w:fill="FFFFFF"/>
        <w:spacing w:line="560" w:lineRule="atLeast"/>
        <w:rPr>
          <w:rFonts w:ascii="仿宋_GB2312" w:eastAsia="仿宋_GB2312" w:hAnsi="宋体"/>
          <w:color w:val="000000"/>
          <w:kern w:val="0"/>
          <w:sz w:val="30"/>
          <w:szCs w:val="30"/>
        </w:rPr>
      </w:pPr>
      <w:r w:rsidRPr="0062342A">
        <w:rPr>
          <w:rFonts w:ascii="仿宋_GB2312" w:eastAsia="仿宋_GB2312" w:hAnsi="楷体" w:hint="eastAsia"/>
          <w:b/>
          <w:color w:val="000000"/>
          <w:kern w:val="0"/>
          <w:sz w:val="30"/>
          <w:szCs w:val="30"/>
        </w:rPr>
        <w:t>申报人：</w:t>
      </w:r>
      <w:r>
        <w:rPr>
          <w:rFonts w:ascii="仿宋_GB2312" w:eastAsia="仿宋_GB2312" w:hAnsi="仿宋" w:hint="eastAsia"/>
          <w:color w:val="000000"/>
          <w:kern w:val="0"/>
          <w:sz w:val="30"/>
          <w:szCs w:val="30"/>
        </w:rPr>
        <w:t>团支部书记</w:t>
      </w:r>
      <w:r w:rsidR="0062342A">
        <w:rPr>
          <w:rFonts w:ascii="仿宋_GB2312" w:eastAsia="仿宋_GB2312" w:hAnsi="仿宋" w:hint="eastAsia"/>
          <w:color w:val="000000"/>
          <w:kern w:val="0"/>
          <w:sz w:val="30"/>
          <w:szCs w:val="30"/>
        </w:rPr>
        <w:t xml:space="preserve"> </w:t>
      </w:r>
      <w:r w:rsidRPr="0062342A">
        <w:rPr>
          <w:rFonts w:ascii="仿宋_GB2312" w:eastAsia="仿宋_GB2312" w:hAnsi="楷体" w:hint="eastAsia"/>
          <w:b/>
          <w:color w:val="000000"/>
          <w:kern w:val="0"/>
          <w:sz w:val="30"/>
          <w:szCs w:val="30"/>
        </w:rPr>
        <w:t>审批人：</w:t>
      </w:r>
      <w:r>
        <w:rPr>
          <w:rFonts w:ascii="仿宋_GB2312" w:eastAsia="仿宋_GB2312" w:hAnsi="仿宋" w:hint="eastAsia"/>
          <w:color w:val="000000"/>
          <w:kern w:val="0"/>
          <w:sz w:val="30"/>
          <w:szCs w:val="30"/>
        </w:rPr>
        <w:t>学院管理员</w:t>
      </w:r>
      <w:r w:rsidR="0062342A">
        <w:rPr>
          <w:rFonts w:ascii="仿宋_GB2312" w:eastAsia="仿宋_GB2312" w:hAnsi="仿宋" w:hint="eastAsia"/>
          <w:color w:val="000000"/>
          <w:kern w:val="0"/>
          <w:sz w:val="30"/>
          <w:szCs w:val="30"/>
        </w:rPr>
        <w:t xml:space="preserve"> </w:t>
      </w:r>
      <w:r w:rsidRPr="0062342A">
        <w:rPr>
          <w:rFonts w:ascii="仿宋_GB2312" w:eastAsia="仿宋_GB2312" w:hAnsi="楷体" w:hint="eastAsia"/>
          <w:color w:val="000000"/>
          <w:kern w:val="0"/>
          <w:sz w:val="30"/>
          <w:szCs w:val="30"/>
        </w:rPr>
        <w:t>认证人：</w:t>
      </w:r>
      <w:r>
        <w:rPr>
          <w:rFonts w:ascii="仿宋_GB2312" w:eastAsia="仿宋_GB2312" w:hAnsi="仿宋" w:hint="eastAsia"/>
          <w:color w:val="000000"/>
          <w:kern w:val="0"/>
          <w:sz w:val="30"/>
          <w:szCs w:val="30"/>
        </w:rPr>
        <w:t>学院管理员</w:t>
      </w:r>
    </w:p>
    <w:p w:rsidR="00493A4F" w:rsidRDefault="00C110B5">
      <w:pPr>
        <w:widowControl/>
        <w:shd w:val="clear" w:color="auto" w:fill="FFFFFF"/>
        <w:spacing w:line="560" w:lineRule="atLeast"/>
        <w:ind w:firstLineChars="200" w:firstLine="600"/>
        <w:rPr>
          <w:rFonts w:ascii="仿宋_GB2312" w:eastAsia="仿宋_GB2312" w:hAnsi="宋体"/>
          <w:color w:val="000000"/>
          <w:kern w:val="0"/>
          <w:sz w:val="30"/>
          <w:szCs w:val="30"/>
        </w:rPr>
      </w:pPr>
      <w:r>
        <w:rPr>
          <w:rFonts w:ascii="仿宋_GB2312" w:eastAsia="仿宋_GB2312" w:hAnsi="楷体" w:hint="eastAsia"/>
          <w:color w:val="000000"/>
          <w:kern w:val="0"/>
          <w:sz w:val="30"/>
          <w:szCs w:val="30"/>
        </w:rPr>
        <w:t>申报认证流程：</w:t>
      </w:r>
    </w:p>
    <w:p w:rsidR="00493A4F" w:rsidRDefault="00C110B5">
      <w:pPr>
        <w:widowControl/>
        <w:shd w:val="clear" w:color="auto" w:fill="FFFFFF"/>
        <w:spacing w:line="560" w:lineRule="atLeast"/>
        <w:ind w:firstLineChars="200" w:firstLine="600"/>
        <w:rPr>
          <w:rFonts w:ascii="仿宋_GB2312" w:eastAsia="仿宋_GB2312" w:hAnsi="Verdana"/>
          <w:color w:val="000000"/>
          <w:kern w:val="0"/>
          <w:sz w:val="30"/>
          <w:szCs w:val="30"/>
        </w:rPr>
      </w:pPr>
      <w:r>
        <w:rPr>
          <w:rFonts w:ascii="仿宋_GB2312" w:eastAsia="仿宋_GB2312" w:hAnsi="仿宋" w:hint="eastAsia"/>
          <w:color w:val="000000"/>
          <w:kern w:val="0"/>
          <w:sz w:val="30"/>
          <w:szCs w:val="30"/>
        </w:rPr>
        <w:t>1.</w:t>
      </w:r>
      <w:r>
        <w:rPr>
          <w:rFonts w:ascii="仿宋_GB2312" w:eastAsia="仿宋_GB2312" w:hAnsi="Times New Roman" w:cs="Times New Roman" w:hint="eastAsia"/>
          <w:color w:val="000000"/>
          <w:kern w:val="0"/>
          <w:sz w:val="30"/>
          <w:szCs w:val="30"/>
        </w:rPr>
        <w:t>   </w:t>
      </w:r>
      <w:r>
        <w:rPr>
          <w:rFonts w:ascii="仿宋_GB2312" w:eastAsia="仿宋_GB2312" w:hAnsi="仿宋" w:hint="eastAsia"/>
          <w:color w:val="000000"/>
          <w:kern w:val="0"/>
          <w:sz w:val="30"/>
          <w:szCs w:val="30"/>
        </w:rPr>
        <w:t>班级、社团团支书通过青桥网申报活动，由院团委管理员根据活动的教育性、可行性等进行审批。各学院管理员须把好班级申报活动的质量关。</w:t>
      </w:r>
    </w:p>
    <w:p w:rsidR="00493A4F" w:rsidRDefault="00C110B5">
      <w:pPr>
        <w:widowControl/>
        <w:shd w:val="clear" w:color="auto" w:fill="FFFFFF"/>
        <w:spacing w:line="560" w:lineRule="atLeast"/>
        <w:ind w:firstLineChars="200" w:firstLine="600"/>
        <w:rPr>
          <w:rFonts w:ascii="仿宋_GB2312" w:eastAsia="仿宋_GB2312" w:hAnsi="Verdana"/>
          <w:color w:val="000000"/>
          <w:kern w:val="0"/>
          <w:sz w:val="30"/>
          <w:szCs w:val="30"/>
        </w:rPr>
      </w:pPr>
      <w:r>
        <w:rPr>
          <w:rFonts w:ascii="仿宋_GB2312" w:eastAsia="仿宋_GB2312" w:hAnsi="仿宋" w:hint="eastAsia"/>
          <w:color w:val="000000"/>
          <w:kern w:val="0"/>
          <w:sz w:val="30"/>
          <w:szCs w:val="30"/>
        </w:rPr>
        <w:t>2.</w:t>
      </w:r>
      <w:r>
        <w:rPr>
          <w:rFonts w:ascii="仿宋_GB2312" w:eastAsia="仿宋_GB2312" w:hAnsi="Times New Roman" w:cs="Times New Roman" w:hint="eastAsia"/>
          <w:color w:val="000000"/>
          <w:kern w:val="0"/>
          <w:sz w:val="30"/>
          <w:szCs w:val="30"/>
        </w:rPr>
        <w:t>   </w:t>
      </w:r>
      <w:r>
        <w:rPr>
          <w:rFonts w:ascii="仿宋_GB2312" w:eastAsia="仿宋_GB2312" w:hAnsi="仿宋" w:hint="eastAsia"/>
          <w:color w:val="000000"/>
          <w:kern w:val="0"/>
          <w:sz w:val="30"/>
          <w:szCs w:val="30"/>
        </w:rPr>
        <w:t>审批通过的活动要按申报时间举办活动，并要求支部成员在报名时间截止前通过青桥网报名（组织者不需报名）。C类活动未报名原则上不予补录。</w:t>
      </w:r>
    </w:p>
    <w:p w:rsidR="00493A4F" w:rsidRDefault="00C110B5">
      <w:pPr>
        <w:widowControl/>
        <w:shd w:val="clear" w:color="auto" w:fill="FFFFFF"/>
        <w:spacing w:line="560" w:lineRule="atLeast"/>
        <w:ind w:firstLineChars="200" w:firstLine="600"/>
        <w:rPr>
          <w:rFonts w:ascii="仿宋_GB2312" w:eastAsia="仿宋_GB2312" w:hAnsi="Verdana"/>
          <w:color w:val="000000"/>
          <w:kern w:val="0"/>
          <w:sz w:val="30"/>
          <w:szCs w:val="30"/>
        </w:rPr>
      </w:pPr>
      <w:r>
        <w:rPr>
          <w:rFonts w:ascii="仿宋_GB2312" w:eastAsia="仿宋_GB2312" w:hAnsi="仿宋" w:hint="eastAsia"/>
          <w:color w:val="000000"/>
          <w:kern w:val="0"/>
          <w:sz w:val="30"/>
          <w:szCs w:val="30"/>
        </w:rPr>
        <w:t>3.</w:t>
      </w:r>
      <w:r>
        <w:rPr>
          <w:rFonts w:ascii="仿宋_GB2312" w:eastAsia="仿宋_GB2312" w:hAnsi="Times New Roman" w:cs="Times New Roman" w:hint="eastAsia"/>
          <w:color w:val="000000"/>
          <w:kern w:val="0"/>
          <w:sz w:val="30"/>
          <w:szCs w:val="30"/>
        </w:rPr>
        <w:t>   </w:t>
      </w:r>
      <w:r>
        <w:rPr>
          <w:rFonts w:ascii="仿宋_GB2312" w:eastAsia="仿宋_GB2312" w:hAnsi="仿宋" w:hint="eastAsia"/>
          <w:color w:val="000000"/>
          <w:kern w:val="0"/>
          <w:sz w:val="30"/>
          <w:szCs w:val="30"/>
        </w:rPr>
        <w:t>各支部需在活动结束后，将活动集体照（必须包含参加活动的全体人员、活动场地的明显标识）、参加活动人员名单发至</w:t>
      </w:r>
      <w:r>
        <w:rPr>
          <w:rFonts w:ascii="仿宋_GB2312" w:eastAsia="仿宋_GB2312" w:hAnsi="仿宋" w:hint="eastAsia"/>
          <w:b/>
          <w:color w:val="000000"/>
          <w:kern w:val="0"/>
          <w:sz w:val="30"/>
          <w:szCs w:val="30"/>
        </w:rPr>
        <w:t>学院</w:t>
      </w:r>
      <w:r>
        <w:rPr>
          <w:rFonts w:ascii="仿宋_GB2312" w:eastAsia="仿宋_GB2312" w:hAnsi="仿宋" w:hint="eastAsia"/>
          <w:color w:val="000000"/>
          <w:kern w:val="0"/>
          <w:sz w:val="30"/>
          <w:szCs w:val="30"/>
        </w:rPr>
        <w:t>团学事务中心</w:t>
      </w:r>
      <w:r>
        <w:rPr>
          <w:rFonts w:ascii="仿宋_GB2312" w:eastAsia="仿宋_GB2312" w:hAnsi="仿宋" w:hint="eastAsia"/>
          <w:b/>
          <w:color w:val="000000"/>
          <w:kern w:val="0"/>
          <w:sz w:val="30"/>
          <w:szCs w:val="30"/>
        </w:rPr>
        <w:t>吕文宇</w:t>
      </w:r>
      <w:r>
        <w:rPr>
          <w:rFonts w:ascii="仿宋_GB2312" w:eastAsia="仿宋_GB2312" w:hAnsi="仿宋"/>
          <w:b/>
          <w:color w:val="000000"/>
          <w:kern w:val="0"/>
          <w:sz w:val="30"/>
          <w:szCs w:val="30"/>
        </w:rPr>
        <w:t>同学处</w:t>
      </w:r>
      <w:r>
        <w:rPr>
          <w:rFonts w:ascii="仿宋_GB2312" w:eastAsia="仿宋_GB2312" w:hAnsi="仿宋" w:hint="eastAsia"/>
          <w:b/>
          <w:color w:val="000000"/>
          <w:kern w:val="0"/>
          <w:sz w:val="30"/>
          <w:szCs w:val="30"/>
        </w:rPr>
        <w:t>（邮箱：244983019@qq.com）</w:t>
      </w:r>
      <w:r>
        <w:rPr>
          <w:rFonts w:ascii="仿宋_GB2312" w:eastAsia="仿宋_GB2312" w:hAnsi="仿宋" w:hint="eastAsia"/>
          <w:color w:val="000000"/>
          <w:kern w:val="0"/>
          <w:sz w:val="30"/>
          <w:szCs w:val="30"/>
        </w:rPr>
        <w:t>，邮件统一命名为“【C类活动认证】班级+活动名称+负责人联系</w:t>
      </w:r>
      <w:r>
        <w:rPr>
          <w:rFonts w:ascii="仿宋_GB2312" w:eastAsia="仿宋_GB2312" w:hAnsi="仿宋" w:hint="eastAsia"/>
          <w:color w:val="000000"/>
          <w:kern w:val="0"/>
          <w:sz w:val="30"/>
          <w:szCs w:val="30"/>
        </w:rPr>
        <w:lastRenderedPageBreak/>
        <w:t>方式”；学院二课堂工作人员（团学事务中心）依据活动照片核实参与活动人员，并对参与活动名单进行审核，进行认证。</w:t>
      </w:r>
    </w:p>
    <w:p w:rsidR="00493A4F" w:rsidRDefault="00C110B5">
      <w:pPr>
        <w:widowControl/>
        <w:shd w:val="clear" w:color="auto" w:fill="FFFFFF"/>
        <w:spacing w:line="560" w:lineRule="atLeast"/>
        <w:ind w:firstLineChars="200" w:firstLine="600"/>
        <w:rPr>
          <w:rFonts w:ascii="仿宋_GB2312" w:eastAsia="仿宋_GB2312" w:hAnsi="Verdana"/>
          <w:color w:val="000000"/>
          <w:kern w:val="0"/>
          <w:sz w:val="30"/>
          <w:szCs w:val="30"/>
        </w:rPr>
      </w:pPr>
      <w:r>
        <w:rPr>
          <w:rFonts w:ascii="仿宋_GB2312" w:eastAsia="仿宋_GB2312" w:hAnsi="黑体" w:hint="eastAsia"/>
          <w:color w:val="000000"/>
          <w:kern w:val="0"/>
          <w:sz w:val="30"/>
          <w:szCs w:val="30"/>
        </w:rPr>
        <w:t>4.</w:t>
      </w:r>
      <w:r>
        <w:rPr>
          <w:rFonts w:ascii="仿宋_GB2312" w:eastAsia="仿宋_GB2312" w:hAnsi="Times New Roman" w:cs="Times New Roman" w:hint="eastAsia"/>
          <w:color w:val="000000"/>
          <w:kern w:val="0"/>
          <w:sz w:val="30"/>
          <w:szCs w:val="30"/>
        </w:rPr>
        <w:t>   </w:t>
      </w:r>
      <w:r>
        <w:rPr>
          <w:rFonts w:ascii="仿宋_GB2312" w:eastAsia="仿宋_GB2312" w:hAnsi="仿宋" w:hint="eastAsia"/>
          <w:color w:val="000000"/>
          <w:kern w:val="0"/>
          <w:sz w:val="30"/>
          <w:szCs w:val="30"/>
        </w:rPr>
        <w:t>每位参与活动的同学需要在活动结束并认证后，登录青桥网（qq.bjfu.edu.cn），对活动进行评价，二课堂工作人员将会把评价的情况作为该班级下次活动审批的重要参考。</w:t>
      </w:r>
    </w:p>
    <w:p w:rsidR="00493A4F" w:rsidRDefault="00C110B5">
      <w:pPr>
        <w:widowControl/>
        <w:shd w:val="clear" w:color="auto" w:fill="FFFFFF"/>
        <w:spacing w:line="560" w:lineRule="atLeast"/>
        <w:ind w:firstLineChars="200" w:firstLine="600"/>
        <w:rPr>
          <w:rFonts w:ascii="仿宋_GB2312" w:eastAsia="仿宋_GB2312" w:hAnsi="Verdana"/>
          <w:color w:val="000000"/>
          <w:kern w:val="0"/>
          <w:sz w:val="30"/>
          <w:szCs w:val="30"/>
        </w:rPr>
      </w:pPr>
      <w:r>
        <w:rPr>
          <w:rFonts w:ascii="仿宋_GB2312" w:eastAsia="仿宋_GB2312" w:hAnsi="黑体" w:hint="eastAsia"/>
          <w:color w:val="000000"/>
          <w:kern w:val="0"/>
          <w:sz w:val="30"/>
          <w:szCs w:val="30"/>
        </w:rPr>
        <w:t>5.</w:t>
      </w:r>
      <w:r>
        <w:rPr>
          <w:rFonts w:ascii="仿宋_GB2312" w:eastAsia="仿宋_GB2312" w:hAnsi="Times New Roman" w:cs="Times New Roman" w:hint="eastAsia"/>
          <w:color w:val="000000"/>
          <w:kern w:val="0"/>
          <w:sz w:val="30"/>
          <w:szCs w:val="30"/>
        </w:rPr>
        <w:t>   </w:t>
      </w:r>
      <w:r>
        <w:rPr>
          <w:rFonts w:ascii="仿宋_GB2312" w:eastAsia="仿宋_GB2312" w:hAnsi="仿宋" w:hint="eastAsia"/>
          <w:color w:val="000000"/>
          <w:kern w:val="0"/>
          <w:sz w:val="30"/>
          <w:szCs w:val="30"/>
        </w:rPr>
        <w:t>流程图见下。</w:t>
      </w:r>
    </w:p>
    <w:p w:rsidR="00493A4F" w:rsidRDefault="00C110B5">
      <w:pPr>
        <w:widowControl/>
        <w:shd w:val="clear" w:color="auto" w:fill="FFFFFF"/>
        <w:spacing w:line="560" w:lineRule="atLeast"/>
        <w:ind w:left="357"/>
        <w:jc w:val="center"/>
        <w:rPr>
          <w:rFonts w:ascii="Verdana" w:hAnsi="Verdana"/>
          <w:color w:val="000000"/>
          <w:kern w:val="0"/>
          <w:sz w:val="24"/>
          <w:szCs w:val="24"/>
        </w:rPr>
      </w:pPr>
      <w:r>
        <w:rPr>
          <w:rFonts w:eastAsia="仿宋" w:cs="Calibri"/>
          <w:color w:val="000000"/>
          <w:kern w:val="0"/>
          <w:sz w:val="28"/>
          <w:szCs w:val="28"/>
        </w:rPr>
        <w:t>  </w:t>
      </w:r>
      <w:r w:rsidR="0062342A" w:rsidRPr="0062342A">
        <w:rPr>
          <w:rFonts w:eastAsia="仿宋" w:cs="Calibri"/>
          <w:noProof/>
          <w:color w:val="000000"/>
          <w:kern w:val="0"/>
          <w:sz w:val="28"/>
          <w:szCs w:val="28"/>
        </w:rPr>
        <w:drawing>
          <wp:inline distT="0" distB="0" distL="0" distR="0">
            <wp:extent cx="3781425" cy="4238625"/>
            <wp:effectExtent l="0" t="0" r="9525" b="9525"/>
            <wp:docPr id="1" name="图片 1" descr="C:\Users\user\Desktop\学习材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学习材料\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1425" cy="4238625"/>
                    </a:xfrm>
                    <a:prstGeom prst="rect">
                      <a:avLst/>
                    </a:prstGeom>
                    <a:noFill/>
                    <a:ln>
                      <a:noFill/>
                    </a:ln>
                  </pic:spPr>
                </pic:pic>
              </a:graphicData>
            </a:graphic>
          </wp:inline>
        </w:drawing>
      </w:r>
    </w:p>
    <w:p w:rsidR="00493A4F" w:rsidRDefault="00C110B5">
      <w:pPr>
        <w:widowControl/>
        <w:shd w:val="clear" w:color="auto" w:fill="FFFFFF"/>
        <w:spacing w:line="560" w:lineRule="atLeast"/>
        <w:ind w:left="357"/>
        <w:jc w:val="left"/>
        <w:rPr>
          <w:rFonts w:ascii="Verdana" w:hAnsi="Verdana"/>
          <w:color w:val="000000"/>
          <w:kern w:val="0"/>
          <w:sz w:val="24"/>
          <w:szCs w:val="24"/>
        </w:rPr>
      </w:pPr>
      <w:r>
        <w:rPr>
          <w:rFonts w:eastAsia="仿宋" w:cs="Calibri"/>
          <w:color w:val="000000"/>
          <w:kern w:val="0"/>
          <w:sz w:val="28"/>
          <w:szCs w:val="28"/>
        </w:rPr>
        <w:t> </w:t>
      </w:r>
    </w:p>
    <w:p w:rsidR="00C110B5" w:rsidRDefault="00C110B5" w:rsidP="00C110B5">
      <w:pPr>
        <w:widowControl/>
        <w:shd w:val="clear" w:color="auto" w:fill="FFFFFF"/>
        <w:wordWrap w:val="0"/>
        <w:spacing w:line="560" w:lineRule="atLeast"/>
        <w:ind w:left="357"/>
        <w:jc w:val="right"/>
        <w:rPr>
          <w:rFonts w:ascii="Verdana" w:hAnsi="Verdana"/>
          <w:color w:val="000000"/>
          <w:kern w:val="0"/>
          <w:sz w:val="24"/>
          <w:szCs w:val="24"/>
        </w:rPr>
      </w:pPr>
      <w:r>
        <w:rPr>
          <w:rFonts w:ascii="仿宋" w:eastAsia="仿宋" w:hAnsi="仿宋" w:hint="eastAsia"/>
          <w:color w:val="000000"/>
          <w:kern w:val="0"/>
          <w:sz w:val="28"/>
          <w:szCs w:val="28"/>
        </w:rPr>
        <w:t>人文学院团委</w:t>
      </w:r>
    </w:p>
    <w:p w:rsidR="00C110B5" w:rsidRPr="00C110B5" w:rsidRDefault="00C110B5" w:rsidP="00C110B5">
      <w:pPr>
        <w:widowControl/>
        <w:shd w:val="clear" w:color="auto" w:fill="FFFFFF"/>
        <w:wordWrap w:val="0"/>
        <w:spacing w:line="560" w:lineRule="atLeast"/>
        <w:ind w:left="357"/>
        <w:jc w:val="right"/>
        <w:rPr>
          <w:rFonts w:ascii="仿宋" w:eastAsia="仿宋" w:hAnsi="仿宋"/>
          <w:color w:val="000000"/>
          <w:kern w:val="0"/>
          <w:sz w:val="28"/>
          <w:szCs w:val="28"/>
        </w:rPr>
      </w:pPr>
      <w:r w:rsidRPr="00C110B5">
        <w:rPr>
          <w:rFonts w:ascii="仿宋" w:eastAsia="仿宋" w:hAnsi="仿宋" w:hint="eastAsia"/>
          <w:color w:val="000000"/>
          <w:kern w:val="0"/>
          <w:sz w:val="28"/>
          <w:szCs w:val="28"/>
        </w:rPr>
        <w:t>2017年3月21日</w:t>
      </w:r>
    </w:p>
    <w:sectPr w:rsidR="00C110B5" w:rsidRPr="00C110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altName w:val="Athelas Bold"/>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楷体">
    <w:altName w:val="楷体"/>
    <w:panose1 w:val="02010609060101010101"/>
    <w:charset w:val="86"/>
    <w:family w:val="modern"/>
    <w:pitch w:val="fixed"/>
    <w:sig w:usb0="800002BF" w:usb1="38CF7CFA" w:usb2="00000016" w:usb3="00000000" w:csb0="00040001" w:csb1="00000000"/>
  </w:font>
  <w:font w:name="Verdana">
    <w:altName w:val="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A4F"/>
    <w:rsid w:val="00493A4F"/>
    <w:rsid w:val="0062342A"/>
    <w:rsid w:val="00C11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EFE9D-DFE5-4E23-936B-798BEB6E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宋体"/>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widowControl/>
      <w:spacing w:before="100" w:beforeAutospacing="1" w:after="100" w:afterAutospacing="1"/>
      <w:jc w:val="left"/>
    </w:pPr>
    <w:rPr>
      <w:rFonts w:ascii="宋体" w:hAnsi="宋体"/>
      <w:kern w:val="0"/>
      <w:sz w:val="24"/>
      <w:szCs w:val="24"/>
    </w:rPr>
  </w:style>
  <w:style w:type="character" w:customStyle="1" w:styleId="apple-converted-space">
    <w:name w:val="apple-converted-space"/>
    <w:basedOn w:val="a0"/>
  </w:style>
  <w:style w:type="character" w:styleId="a4">
    <w:name w:val="Hyperlink"/>
    <w:basedOn w:val="a0"/>
    <w:uiPriority w:val="99"/>
    <w:rPr>
      <w:color w:val="0000FF"/>
      <w:u w:val="single"/>
    </w:rPr>
  </w:style>
  <w:style w:type="paragraph" w:styleId="a5">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Pr>
      <w:sz w:val="18"/>
      <w:szCs w:val="18"/>
    </w:rPr>
  </w:style>
  <w:style w:type="paragraph" w:styleId="a6">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6"/>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98</Words>
  <Characters>560</Characters>
  <Application>Microsoft Office Word</Application>
  <DocSecurity>0</DocSecurity>
  <Lines>4</Lines>
  <Paragraphs>1</Paragraphs>
  <ScaleCrop>false</ScaleCrop>
  <Company>人文社会科学学院</Company>
  <LinksUpToDate>false</LinksUpToDate>
  <CharactersWithSpaces>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sunny</cp:lastModifiedBy>
  <cp:revision>9</cp:revision>
  <dcterms:created xsi:type="dcterms:W3CDTF">2017-03-15T06:14:00Z</dcterms:created>
  <dcterms:modified xsi:type="dcterms:W3CDTF">2017-03-21T06:05:00Z</dcterms:modified>
</cp:coreProperties>
</file>