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7285" w:rsidRDefault="00367285" w:rsidP="00367285">
      <w:pPr>
        <w:jc w:val="center"/>
        <w:rPr>
          <w:rFonts w:ascii="华文中宋" w:eastAsia="华文中宋" w:hAnsi="华文中宋"/>
          <w:sz w:val="32"/>
          <w:szCs w:val="30"/>
        </w:rPr>
      </w:pPr>
    </w:p>
    <w:p w:rsidR="00367285" w:rsidRDefault="00367285" w:rsidP="00367285">
      <w:pPr>
        <w:jc w:val="center"/>
        <w:rPr>
          <w:rFonts w:ascii="华文中宋" w:eastAsia="华文中宋" w:hAnsi="华文中宋"/>
          <w:sz w:val="32"/>
          <w:szCs w:val="30"/>
        </w:rPr>
      </w:pPr>
      <w:bookmarkStart w:id="0" w:name="_GoBack"/>
      <w:r w:rsidRPr="007976BE">
        <w:rPr>
          <w:rFonts w:ascii="华文中宋" w:eastAsia="华文中宋" w:hAnsi="华文中宋" w:hint="eastAsia"/>
          <w:sz w:val="32"/>
          <w:szCs w:val="30"/>
        </w:rPr>
        <w:t>人文学院201</w:t>
      </w:r>
      <w:r w:rsidRPr="007976BE">
        <w:rPr>
          <w:rFonts w:ascii="华文中宋" w:eastAsia="华文中宋" w:hAnsi="华文中宋"/>
          <w:sz w:val="32"/>
          <w:szCs w:val="30"/>
        </w:rPr>
        <w:t>5</w:t>
      </w:r>
      <w:r w:rsidRPr="007976BE">
        <w:rPr>
          <w:rFonts w:ascii="华文中宋" w:eastAsia="华文中宋" w:hAnsi="华文中宋" w:hint="eastAsia"/>
          <w:sz w:val="32"/>
          <w:szCs w:val="30"/>
        </w:rPr>
        <w:t>-201</w:t>
      </w:r>
      <w:r w:rsidRPr="007976BE">
        <w:rPr>
          <w:rFonts w:ascii="华文中宋" w:eastAsia="华文中宋" w:hAnsi="华文中宋"/>
          <w:sz w:val="32"/>
          <w:szCs w:val="30"/>
        </w:rPr>
        <w:t>6</w:t>
      </w:r>
      <w:r w:rsidRPr="007976BE">
        <w:rPr>
          <w:rFonts w:ascii="华文中宋" w:eastAsia="华文中宋" w:hAnsi="华文中宋" w:hint="eastAsia"/>
          <w:sz w:val="32"/>
          <w:szCs w:val="30"/>
        </w:rPr>
        <w:t>学年评优奖项一览表</w:t>
      </w:r>
    </w:p>
    <w:bookmarkEnd w:id="0"/>
    <w:p w:rsidR="00367285" w:rsidRPr="00367285" w:rsidRDefault="00367285" w:rsidP="00367285">
      <w:pPr>
        <w:jc w:val="center"/>
        <w:rPr>
          <w:rFonts w:ascii="华文中宋" w:eastAsia="华文中宋" w:hAnsi="华文中宋" w:hint="eastAsia"/>
          <w:sz w:val="32"/>
          <w:szCs w:val="30"/>
        </w:rPr>
      </w:pPr>
    </w:p>
    <w:tbl>
      <w:tblPr>
        <w:tblW w:w="16030" w:type="dxa"/>
        <w:tblInd w:w="-75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82"/>
        <w:gridCol w:w="10896"/>
        <w:gridCol w:w="2552"/>
      </w:tblGrid>
      <w:tr w:rsidR="00367285" w:rsidRPr="00EB4D68" w:rsidTr="00367285">
        <w:trPr>
          <w:trHeight w:val="333"/>
        </w:trPr>
        <w:tc>
          <w:tcPr>
            <w:tcW w:w="2582" w:type="dxa"/>
            <w:vAlign w:val="center"/>
          </w:tcPr>
          <w:p w:rsidR="00367285" w:rsidRPr="00EB4D68" w:rsidRDefault="00367285" w:rsidP="00575398">
            <w:pPr>
              <w:jc w:val="center"/>
              <w:rPr>
                <w:rFonts w:ascii="仿宋_GB2312" w:eastAsia="仿宋_GB2312" w:hint="eastAsia"/>
                <w:b/>
                <w:sz w:val="20"/>
              </w:rPr>
            </w:pPr>
            <w:r w:rsidRPr="00EB4D68">
              <w:rPr>
                <w:rFonts w:ascii="仿宋_GB2312" w:eastAsia="仿宋_GB2312" w:hint="eastAsia"/>
                <w:b/>
                <w:sz w:val="20"/>
              </w:rPr>
              <w:t>奖项</w:t>
            </w:r>
            <w:r>
              <w:rPr>
                <w:rFonts w:ascii="仿宋_GB2312" w:eastAsia="仿宋_GB2312" w:hint="eastAsia"/>
                <w:b/>
                <w:sz w:val="20"/>
              </w:rPr>
              <w:t>（数额）</w:t>
            </w:r>
          </w:p>
        </w:tc>
        <w:tc>
          <w:tcPr>
            <w:tcW w:w="10896" w:type="dxa"/>
            <w:vAlign w:val="center"/>
          </w:tcPr>
          <w:p w:rsidR="00367285" w:rsidRPr="00EB4D68" w:rsidRDefault="00367285" w:rsidP="00575398">
            <w:pPr>
              <w:jc w:val="center"/>
              <w:rPr>
                <w:rFonts w:ascii="仿宋_GB2312" w:eastAsia="仿宋_GB2312" w:hint="eastAsia"/>
                <w:b/>
                <w:sz w:val="20"/>
              </w:rPr>
            </w:pPr>
            <w:r w:rsidRPr="00EB4D68">
              <w:rPr>
                <w:rFonts w:ascii="仿宋_GB2312" w:eastAsia="仿宋_GB2312" w:hint="eastAsia"/>
                <w:b/>
                <w:sz w:val="20"/>
              </w:rPr>
              <w:t>评选条件</w:t>
            </w:r>
          </w:p>
        </w:tc>
        <w:tc>
          <w:tcPr>
            <w:tcW w:w="2552" w:type="dxa"/>
            <w:vAlign w:val="center"/>
          </w:tcPr>
          <w:p w:rsidR="00367285" w:rsidRPr="00EB4D68" w:rsidRDefault="00367285" w:rsidP="00575398">
            <w:pPr>
              <w:jc w:val="center"/>
              <w:rPr>
                <w:rFonts w:ascii="仿宋_GB2312" w:eastAsia="仿宋_GB2312" w:hint="eastAsia"/>
                <w:b/>
                <w:sz w:val="20"/>
              </w:rPr>
            </w:pPr>
            <w:r w:rsidRPr="00EB4D68">
              <w:rPr>
                <w:rFonts w:ascii="仿宋_GB2312" w:eastAsia="仿宋_GB2312" w:hint="eastAsia"/>
                <w:b/>
                <w:sz w:val="20"/>
              </w:rPr>
              <w:t>奖励情况</w:t>
            </w:r>
          </w:p>
        </w:tc>
      </w:tr>
      <w:tr w:rsidR="00367285" w:rsidRPr="00EB4D68" w:rsidTr="00367285">
        <w:trPr>
          <w:trHeight w:val="299"/>
        </w:trPr>
        <w:tc>
          <w:tcPr>
            <w:tcW w:w="2582" w:type="dxa"/>
            <w:vAlign w:val="center"/>
          </w:tcPr>
          <w:p w:rsidR="00367285" w:rsidRPr="00EB4D68" w:rsidRDefault="00367285" w:rsidP="00575398">
            <w:pPr>
              <w:rPr>
                <w:rFonts w:ascii="仿宋_GB2312" w:eastAsia="仿宋_GB2312" w:hint="eastAsia"/>
                <w:b/>
                <w:color w:val="FF0000"/>
                <w:sz w:val="20"/>
              </w:rPr>
            </w:pPr>
            <w:r w:rsidRPr="00EB4D68">
              <w:rPr>
                <w:rFonts w:ascii="仿宋_GB2312" w:eastAsia="仿宋_GB2312" w:hint="eastAsia"/>
                <w:b/>
                <w:sz w:val="20"/>
              </w:rPr>
              <w:t>新科鹏举奖学金（</w:t>
            </w:r>
            <w:r>
              <w:rPr>
                <w:rFonts w:ascii="仿宋_GB2312" w:eastAsia="仿宋_GB2312"/>
                <w:b/>
                <w:sz w:val="20"/>
              </w:rPr>
              <w:t>2</w:t>
            </w:r>
            <w:r w:rsidRPr="00EB4D68">
              <w:rPr>
                <w:rFonts w:ascii="仿宋_GB2312" w:eastAsia="仿宋_GB2312" w:hint="eastAsia"/>
                <w:b/>
                <w:sz w:val="20"/>
              </w:rPr>
              <w:t>）</w:t>
            </w:r>
          </w:p>
        </w:tc>
        <w:tc>
          <w:tcPr>
            <w:tcW w:w="10896" w:type="dxa"/>
            <w:vAlign w:val="center"/>
          </w:tcPr>
          <w:p w:rsidR="00367285" w:rsidRPr="00EB4D68" w:rsidRDefault="00367285" w:rsidP="00575398">
            <w:pPr>
              <w:jc w:val="left"/>
              <w:rPr>
                <w:rFonts w:ascii="仿宋_GB2312" w:eastAsia="仿宋_GB2312" w:hAnsi="华文楷体" w:hint="eastAsia"/>
                <w:sz w:val="20"/>
              </w:rPr>
            </w:pPr>
            <w:r w:rsidRPr="00EB4D68">
              <w:rPr>
                <w:rFonts w:ascii="仿宋_GB2312" w:eastAsia="仿宋_GB2312" w:hAnsi="华文楷体" w:hint="eastAsia"/>
                <w:sz w:val="20"/>
              </w:rPr>
              <w:t>1、热爱社会主义祖国，拥护共产党的领导。2、遵守宪法和法律，遵守大学生守则和各项规章制度，在校期间无违章违纪行为。3、诚实守信，乐于助人，道德品质优良，思想要求进步，积极进取。4、尊敬师长，团结同学，积极参加学校、学院及班级的各项活动。5、热爱所学专业，学习刻苦努力，平均学积分85分以上</w:t>
            </w:r>
            <w:r>
              <w:rPr>
                <w:rFonts w:ascii="仿宋_GB2312" w:eastAsia="仿宋_GB2312" w:hAnsi="华文楷体" w:hint="eastAsia"/>
                <w:sz w:val="20"/>
              </w:rPr>
              <w:t>。</w:t>
            </w:r>
          </w:p>
        </w:tc>
        <w:tc>
          <w:tcPr>
            <w:tcW w:w="2552" w:type="dxa"/>
            <w:vAlign w:val="center"/>
          </w:tcPr>
          <w:p w:rsidR="00367285" w:rsidRPr="00EB4D68" w:rsidRDefault="00367285" w:rsidP="00575398">
            <w:pPr>
              <w:rPr>
                <w:rFonts w:ascii="仿宋_GB2312" w:eastAsia="仿宋_GB2312" w:hAnsi="华文楷体" w:hint="eastAsia"/>
                <w:sz w:val="20"/>
              </w:rPr>
            </w:pPr>
            <w:r w:rsidRPr="00EB4D68">
              <w:rPr>
                <w:rFonts w:ascii="仿宋_GB2312" w:eastAsia="仿宋_GB2312" w:hAnsi="华文楷体" w:hint="eastAsia"/>
                <w:sz w:val="20"/>
              </w:rPr>
              <w:t>1800元/人</w:t>
            </w:r>
          </w:p>
        </w:tc>
      </w:tr>
      <w:tr w:rsidR="00367285" w:rsidRPr="00EB4D68" w:rsidTr="00367285">
        <w:trPr>
          <w:trHeight w:val="299"/>
        </w:trPr>
        <w:tc>
          <w:tcPr>
            <w:tcW w:w="2582" w:type="dxa"/>
            <w:vAlign w:val="center"/>
          </w:tcPr>
          <w:p w:rsidR="00367285" w:rsidRPr="00EB4D68" w:rsidRDefault="00367285" w:rsidP="00575398">
            <w:pPr>
              <w:rPr>
                <w:rFonts w:ascii="仿宋_GB2312" w:eastAsia="仿宋_GB2312" w:hint="eastAsia"/>
                <w:b/>
                <w:sz w:val="20"/>
              </w:rPr>
            </w:pPr>
            <w:r w:rsidRPr="00EB4D68">
              <w:rPr>
                <w:rFonts w:ascii="仿宋_GB2312" w:eastAsia="仿宋_GB2312" w:hint="eastAsia"/>
                <w:b/>
                <w:sz w:val="20"/>
              </w:rPr>
              <w:t>新生专业特等奖学金（</w:t>
            </w:r>
            <w:r w:rsidRPr="00FE342F">
              <w:rPr>
                <w:rFonts w:ascii="仿宋_GB2312" w:eastAsia="仿宋_GB2312" w:hint="eastAsia"/>
                <w:b/>
                <w:sz w:val="20"/>
              </w:rPr>
              <w:t>2</w:t>
            </w:r>
            <w:r w:rsidRPr="00EB4D68">
              <w:rPr>
                <w:rFonts w:ascii="仿宋_GB2312" w:eastAsia="仿宋_GB2312" w:hint="eastAsia"/>
                <w:b/>
                <w:sz w:val="20"/>
              </w:rPr>
              <w:t>）</w:t>
            </w:r>
          </w:p>
        </w:tc>
        <w:tc>
          <w:tcPr>
            <w:tcW w:w="10896" w:type="dxa"/>
            <w:vAlign w:val="center"/>
          </w:tcPr>
          <w:p w:rsidR="00367285" w:rsidRPr="00EB4D68" w:rsidRDefault="00367285" w:rsidP="00575398">
            <w:pPr>
              <w:jc w:val="left"/>
              <w:rPr>
                <w:rFonts w:ascii="仿宋_GB2312" w:eastAsia="仿宋_GB2312" w:hAnsi="华文楷体" w:hint="eastAsia"/>
                <w:sz w:val="20"/>
              </w:rPr>
            </w:pPr>
            <w:r w:rsidRPr="00EB4D68">
              <w:rPr>
                <w:rFonts w:ascii="仿宋_GB2312" w:eastAsia="仿宋_GB2312" w:hAnsi="华文楷体" w:hint="eastAsia"/>
                <w:sz w:val="20"/>
              </w:rPr>
              <w:t>每年奖励全校本科大二专业</w:t>
            </w:r>
            <w:r w:rsidRPr="00AB4C98">
              <w:rPr>
                <w:rFonts w:ascii="仿宋_GB2312" w:eastAsia="仿宋_GB2312" w:hAnsi="华文楷体" w:hint="eastAsia"/>
                <w:sz w:val="20"/>
                <w:highlight w:val="yellow"/>
              </w:rPr>
              <w:t>学习成绩最优秀的一名学生</w:t>
            </w:r>
            <w:r w:rsidRPr="00EB4D68">
              <w:rPr>
                <w:rFonts w:ascii="仿宋_GB2312" w:eastAsia="仿宋_GB2312" w:hAnsi="华文楷体" w:hint="eastAsia"/>
                <w:sz w:val="20"/>
              </w:rPr>
              <w:t>。要求该生热爱社会主义祖国，拥护中国共产党的领导；自觉遵守宪法和法律，遵守学校各项规章制度；诚实守信，道德品质优良;学习成绩优秀;德智体全面发展;热爱本专业，立志在本专业做出贡献。</w:t>
            </w:r>
            <w:r w:rsidRPr="00BC1DF9">
              <w:rPr>
                <w:rFonts w:ascii="仿宋_GB2312" w:eastAsia="仿宋_GB2312" w:hAnsi="华文楷体" w:hint="eastAsia"/>
                <w:sz w:val="20"/>
              </w:rPr>
              <w:t>不能与国家奖学金兼得。</w:t>
            </w:r>
          </w:p>
        </w:tc>
        <w:tc>
          <w:tcPr>
            <w:tcW w:w="2552" w:type="dxa"/>
            <w:vAlign w:val="center"/>
          </w:tcPr>
          <w:p w:rsidR="00367285" w:rsidRPr="00EB4D68" w:rsidRDefault="00367285" w:rsidP="00575398">
            <w:pPr>
              <w:rPr>
                <w:rFonts w:ascii="仿宋_GB2312" w:eastAsia="仿宋_GB2312" w:hAnsi="华文楷体" w:hint="eastAsia"/>
                <w:sz w:val="20"/>
              </w:rPr>
            </w:pPr>
            <w:r w:rsidRPr="00EB4D68">
              <w:rPr>
                <w:rFonts w:ascii="仿宋_GB2312" w:eastAsia="仿宋_GB2312" w:hAnsi="华文楷体" w:hint="eastAsia"/>
                <w:sz w:val="20"/>
              </w:rPr>
              <w:t>5000元/人</w:t>
            </w:r>
          </w:p>
        </w:tc>
      </w:tr>
      <w:tr w:rsidR="00367285" w:rsidRPr="00EB4D68" w:rsidTr="00367285">
        <w:trPr>
          <w:trHeight w:val="299"/>
        </w:trPr>
        <w:tc>
          <w:tcPr>
            <w:tcW w:w="2582" w:type="dxa"/>
            <w:vAlign w:val="center"/>
          </w:tcPr>
          <w:p w:rsidR="00367285" w:rsidRPr="00EB4D68" w:rsidRDefault="00367285" w:rsidP="00575398">
            <w:pPr>
              <w:rPr>
                <w:rFonts w:ascii="仿宋_GB2312" w:eastAsia="仿宋_GB2312" w:hint="eastAsia"/>
                <w:b/>
                <w:sz w:val="20"/>
              </w:rPr>
            </w:pPr>
            <w:r w:rsidRPr="00BC1DF9">
              <w:rPr>
                <w:rFonts w:ascii="仿宋_GB2312" w:eastAsia="仿宋_GB2312" w:hint="eastAsia"/>
                <w:b/>
                <w:sz w:val="20"/>
              </w:rPr>
              <w:t>黄奕聪奖学金</w:t>
            </w:r>
            <w:r w:rsidRPr="00EB4D68">
              <w:rPr>
                <w:rFonts w:ascii="仿宋_GB2312" w:eastAsia="仿宋_GB2312" w:hint="eastAsia"/>
                <w:b/>
                <w:sz w:val="20"/>
              </w:rPr>
              <w:t>（</w:t>
            </w:r>
            <w:r>
              <w:rPr>
                <w:rFonts w:ascii="仿宋_GB2312" w:eastAsia="仿宋_GB2312"/>
                <w:b/>
                <w:sz w:val="20"/>
              </w:rPr>
              <w:t>1</w:t>
            </w:r>
            <w:r w:rsidRPr="00EB4D68">
              <w:rPr>
                <w:rFonts w:ascii="仿宋_GB2312" w:eastAsia="仿宋_GB2312" w:hint="eastAsia"/>
                <w:b/>
                <w:sz w:val="20"/>
              </w:rPr>
              <w:t>）</w:t>
            </w:r>
          </w:p>
        </w:tc>
        <w:tc>
          <w:tcPr>
            <w:tcW w:w="10896" w:type="dxa"/>
            <w:vAlign w:val="center"/>
          </w:tcPr>
          <w:p w:rsidR="00367285" w:rsidRPr="00EE1D86" w:rsidRDefault="00367285" w:rsidP="00575398">
            <w:pPr>
              <w:jc w:val="left"/>
              <w:rPr>
                <w:rFonts w:ascii="仿宋_GB2312" w:eastAsia="仿宋_GB2312" w:hAnsi="华文楷体" w:hint="eastAsia"/>
                <w:sz w:val="20"/>
              </w:rPr>
            </w:pPr>
            <w:r w:rsidRPr="00EE1D86">
              <w:rPr>
                <w:rFonts w:ascii="仿宋_GB2312" w:eastAsia="仿宋_GB2312" w:hAnsi="华文楷体" w:hint="eastAsia"/>
                <w:sz w:val="20"/>
              </w:rPr>
              <w:t>一、学业与社会工作1、上一学年综合测评排名及专业排名达到本班级前</w:t>
            </w:r>
            <w:r w:rsidRPr="00EE1D86">
              <w:rPr>
                <w:rFonts w:ascii="仿宋_GB2312" w:eastAsia="仿宋_GB2312" w:hAnsi="华文楷体"/>
                <w:sz w:val="20"/>
              </w:rPr>
              <w:t>4</w:t>
            </w:r>
            <w:r w:rsidRPr="00EE1D86">
              <w:rPr>
                <w:rFonts w:ascii="仿宋_GB2312" w:eastAsia="仿宋_GB2312" w:hAnsi="华文楷体" w:hint="eastAsia"/>
                <w:sz w:val="20"/>
              </w:rPr>
              <w:t>0%，无不及格、重修或补考科目;2、热爱所学专业，刻苦钻研，勇于创新;3、积极参与体育锻炼，体育测评合格;4、担任班级、学院或学校干部，任职期间热心尽责;5、上一学年排名达到本班级前10%，或在担任干部期间有突出表现的，可以优先考虑。</w:t>
            </w:r>
          </w:p>
          <w:p w:rsidR="00367285" w:rsidRPr="00EE1D86" w:rsidRDefault="00367285" w:rsidP="00575398">
            <w:pPr>
              <w:jc w:val="left"/>
              <w:rPr>
                <w:rFonts w:ascii="仿宋_GB2312" w:eastAsia="仿宋_GB2312" w:hAnsi="华文楷体" w:hint="eastAsia"/>
                <w:sz w:val="20"/>
              </w:rPr>
            </w:pPr>
            <w:r w:rsidRPr="00EE1D86">
              <w:rPr>
                <w:rFonts w:ascii="仿宋_GB2312" w:eastAsia="仿宋_GB2312" w:hAnsi="华文楷体" w:hint="eastAsia"/>
                <w:sz w:val="20"/>
              </w:rPr>
              <w:t>二、</w:t>
            </w:r>
            <w:r w:rsidRPr="00367285">
              <w:rPr>
                <w:rFonts w:ascii="仿宋_GB2312" w:eastAsia="仿宋_GB2312" w:hAnsi="华文楷体" w:hint="eastAsia"/>
                <w:b/>
                <w:sz w:val="20"/>
              </w:rPr>
              <w:t>公益表现</w:t>
            </w:r>
            <w:r w:rsidRPr="00EE1D86">
              <w:rPr>
                <w:rFonts w:ascii="仿宋_GB2312" w:eastAsia="仿宋_GB2312" w:hAnsi="华文楷体" w:hint="eastAsia"/>
                <w:sz w:val="20"/>
              </w:rPr>
              <w:t xml:space="preserve">1、朴素、乐观，乐于沟通，乐于助人，有集体意识与合作精神;2、热爱社会公益事业，对“公益”有独到的理解;3、至少有一年以上切身参与公益活动的经历;4、担任公益社团负责人，或有公益项目、活动的组织经验，并表现突出的，或在某个公益方向有长期参与和贡献的，可以优先考虑; </w:t>
            </w:r>
            <w:r w:rsidRPr="00EE1D86">
              <w:rPr>
                <w:rFonts w:ascii="仿宋_GB2312" w:eastAsia="仿宋_GB2312" w:hAnsi="华文楷体"/>
                <w:sz w:val="20"/>
              </w:rPr>
              <w:t>5、</w:t>
            </w:r>
            <w:r w:rsidRPr="00EE1D86">
              <w:rPr>
                <w:rFonts w:ascii="仿宋_GB2312" w:eastAsia="仿宋_GB2312" w:hAnsi="华文楷体" w:hint="eastAsia"/>
                <w:sz w:val="20"/>
              </w:rPr>
              <w:t>申请人应是公益活动的组织和开拓者，仅仅被动参与校内外公益实践活动将不具备申请资格。</w:t>
            </w:r>
          </w:p>
          <w:p w:rsidR="00367285" w:rsidRPr="00EB4D68" w:rsidRDefault="00367285" w:rsidP="00575398">
            <w:pPr>
              <w:jc w:val="left"/>
              <w:rPr>
                <w:rFonts w:ascii="仿宋_GB2312" w:eastAsia="仿宋_GB2312" w:hAnsi="华文楷体" w:hint="eastAsia"/>
                <w:sz w:val="20"/>
              </w:rPr>
            </w:pPr>
            <w:r w:rsidRPr="00EE1D86">
              <w:rPr>
                <w:rFonts w:ascii="仿宋_GB2312" w:eastAsia="仿宋_GB2312" w:hAnsi="华文楷体" w:hint="eastAsia"/>
                <w:sz w:val="20"/>
              </w:rPr>
              <w:t>三、其他1、本奖学金申请范围为本科段二年级（含）以上学生，同等条件下，大三、大四学生可以优先考虑;2、本奖学金不重复评奖，曾获奖同学不再具备获奖资格。</w:t>
            </w:r>
          </w:p>
        </w:tc>
        <w:tc>
          <w:tcPr>
            <w:tcW w:w="2552" w:type="dxa"/>
            <w:vAlign w:val="center"/>
          </w:tcPr>
          <w:p w:rsidR="00367285" w:rsidRDefault="00367285" w:rsidP="00575398">
            <w:pPr>
              <w:rPr>
                <w:rFonts w:ascii="仿宋_GB2312" w:eastAsia="仿宋_GB2312"/>
                <w:sz w:val="24"/>
              </w:rPr>
            </w:pPr>
            <w:r w:rsidRPr="00EE1D86">
              <w:rPr>
                <w:rFonts w:ascii="仿宋_GB2312" w:eastAsia="仿宋_GB2312" w:hAnsi="华文楷体" w:hint="eastAsia"/>
                <w:sz w:val="20"/>
              </w:rPr>
              <w:t>5000元/人</w:t>
            </w:r>
          </w:p>
        </w:tc>
      </w:tr>
      <w:tr w:rsidR="00367285" w:rsidRPr="00EB4D68" w:rsidTr="00367285">
        <w:trPr>
          <w:trHeight w:val="672"/>
        </w:trPr>
        <w:tc>
          <w:tcPr>
            <w:tcW w:w="2582" w:type="dxa"/>
            <w:vAlign w:val="center"/>
          </w:tcPr>
          <w:p w:rsidR="00367285" w:rsidRPr="00EB4D68" w:rsidRDefault="00367285" w:rsidP="00575398">
            <w:pPr>
              <w:rPr>
                <w:rFonts w:ascii="仿宋_GB2312" w:eastAsia="仿宋_GB2312" w:hint="eastAsia"/>
                <w:b/>
                <w:sz w:val="20"/>
              </w:rPr>
            </w:pPr>
            <w:r w:rsidRPr="00EB4D68">
              <w:rPr>
                <w:rFonts w:ascii="仿宋_GB2312" w:eastAsia="仿宋_GB2312" w:hint="eastAsia"/>
                <w:b/>
                <w:sz w:val="20"/>
              </w:rPr>
              <w:t>优秀学生一等奖学金（</w:t>
            </w:r>
            <w:r>
              <w:rPr>
                <w:rFonts w:ascii="仿宋_GB2312" w:eastAsia="仿宋_GB2312"/>
                <w:b/>
                <w:sz w:val="20"/>
              </w:rPr>
              <w:t>15</w:t>
            </w:r>
            <w:r w:rsidRPr="00EB4D68">
              <w:rPr>
                <w:rFonts w:ascii="仿宋_GB2312" w:eastAsia="仿宋_GB2312" w:hint="eastAsia"/>
                <w:b/>
                <w:sz w:val="20"/>
              </w:rPr>
              <w:t>）</w:t>
            </w:r>
          </w:p>
        </w:tc>
        <w:tc>
          <w:tcPr>
            <w:tcW w:w="10896" w:type="dxa"/>
            <w:vAlign w:val="center"/>
          </w:tcPr>
          <w:p w:rsidR="00367285" w:rsidRPr="00EB4D68" w:rsidRDefault="00367285" w:rsidP="00575398">
            <w:pPr>
              <w:rPr>
                <w:rFonts w:ascii="仿宋_GB2312" w:eastAsia="仿宋_GB2312" w:hAnsi="华文楷体" w:hint="eastAsia"/>
                <w:sz w:val="20"/>
              </w:rPr>
            </w:pPr>
            <w:r w:rsidRPr="00EB4D68">
              <w:rPr>
                <w:rFonts w:ascii="仿宋_GB2312" w:eastAsia="仿宋_GB2312" w:hAnsi="华文楷体" w:hint="eastAsia"/>
                <w:sz w:val="20"/>
              </w:rPr>
              <w:t>符合《北京林业大学学生奖学金评定及管理办法》（见《北京林业大学学生管理规定》2014版，以下同）第一条和第十条的相关规定</w:t>
            </w:r>
          </w:p>
        </w:tc>
        <w:tc>
          <w:tcPr>
            <w:tcW w:w="2552" w:type="dxa"/>
            <w:vAlign w:val="center"/>
          </w:tcPr>
          <w:p w:rsidR="00367285" w:rsidRPr="00EB4D68" w:rsidRDefault="00367285" w:rsidP="00575398">
            <w:pPr>
              <w:rPr>
                <w:rFonts w:ascii="仿宋_GB2312" w:eastAsia="仿宋_GB2312" w:hAnsi="华文楷体" w:hint="eastAsia"/>
                <w:sz w:val="20"/>
              </w:rPr>
            </w:pPr>
            <w:r w:rsidRPr="00EB4D68">
              <w:rPr>
                <w:rFonts w:ascii="仿宋_GB2312" w:eastAsia="仿宋_GB2312" w:hAnsi="华文楷体" w:hint="eastAsia"/>
                <w:sz w:val="20"/>
              </w:rPr>
              <w:t>2000元／人</w:t>
            </w:r>
          </w:p>
        </w:tc>
      </w:tr>
      <w:tr w:rsidR="00367285" w:rsidRPr="00EB4D68" w:rsidTr="00367285">
        <w:trPr>
          <w:trHeight w:val="354"/>
        </w:trPr>
        <w:tc>
          <w:tcPr>
            <w:tcW w:w="2582" w:type="dxa"/>
            <w:vAlign w:val="center"/>
          </w:tcPr>
          <w:p w:rsidR="00367285" w:rsidRPr="00EB4D68" w:rsidRDefault="00367285" w:rsidP="00575398">
            <w:pPr>
              <w:rPr>
                <w:rFonts w:ascii="仿宋_GB2312" w:eastAsia="仿宋_GB2312" w:hint="eastAsia"/>
                <w:b/>
                <w:sz w:val="20"/>
              </w:rPr>
            </w:pPr>
            <w:r w:rsidRPr="00EB4D68">
              <w:rPr>
                <w:rFonts w:ascii="仿宋_GB2312" w:eastAsia="仿宋_GB2312" w:hint="eastAsia"/>
                <w:b/>
                <w:sz w:val="20"/>
              </w:rPr>
              <w:t>优秀学生二等奖学金（4</w:t>
            </w:r>
            <w:r>
              <w:rPr>
                <w:rFonts w:ascii="仿宋_GB2312" w:eastAsia="仿宋_GB2312"/>
                <w:b/>
                <w:sz w:val="20"/>
              </w:rPr>
              <w:t>9</w:t>
            </w:r>
            <w:r w:rsidRPr="00EB4D68">
              <w:rPr>
                <w:rFonts w:ascii="仿宋_GB2312" w:eastAsia="仿宋_GB2312" w:hint="eastAsia"/>
                <w:b/>
                <w:sz w:val="20"/>
              </w:rPr>
              <w:t>）</w:t>
            </w:r>
          </w:p>
        </w:tc>
        <w:tc>
          <w:tcPr>
            <w:tcW w:w="10896" w:type="dxa"/>
            <w:vAlign w:val="center"/>
          </w:tcPr>
          <w:p w:rsidR="00367285" w:rsidRPr="00EB4D68" w:rsidRDefault="00367285" w:rsidP="00575398">
            <w:pPr>
              <w:rPr>
                <w:rFonts w:ascii="仿宋_GB2312" w:eastAsia="仿宋_GB2312" w:hAnsi="华文楷体" w:hint="eastAsia"/>
                <w:sz w:val="20"/>
              </w:rPr>
            </w:pPr>
            <w:r w:rsidRPr="00EB4D68">
              <w:rPr>
                <w:rFonts w:ascii="仿宋_GB2312" w:eastAsia="仿宋_GB2312" w:hAnsi="华文楷体" w:hint="eastAsia"/>
                <w:sz w:val="20"/>
              </w:rPr>
              <w:t>符合《北京林业大学学生奖学金评定及管理办法》第一条和第十条的相关规定</w:t>
            </w:r>
          </w:p>
        </w:tc>
        <w:tc>
          <w:tcPr>
            <w:tcW w:w="2552" w:type="dxa"/>
            <w:vAlign w:val="center"/>
          </w:tcPr>
          <w:p w:rsidR="00367285" w:rsidRPr="00EB4D68" w:rsidRDefault="00367285" w:rsidP="00575398">
            <w:pPr>
              <w:rPr>
                <w:rFonts w:ascii="仿宋_GB2312" w:eastAsia="仿宋_GB2312" w:hAnsi="华文楷体" w:hint="eastAsia"/>
                <w:sz w:val="20"/>
              </w:rPr>
            </w:pPr>
            <w:r w:rsidRPr="00EB4D68">
              <w:rPr>
                <w:rFonts w:ascii="仿宋_GB2312" w:eastAsia="仿宋_GB2312" w:hAnsi="华文楷体" w:hint="eastAsia"/>
                <w:sz w:val="20"/>
              </w:rPr>
              <w:t>1000元／人</w:t>
            </w:r>
          </w:p>
        </w:tc>
      </w:tr>
      <w:tr w:rsidR="00367285" w:rsidRPr="00EB4D68" w:rsidTr="00367285">
        <w:trPr>
          <w:trHeight w:val="335"/>
        </w:trPr>
        <w:tc>
          <w:tcPr>
            <w:tcW w:w="2582" w:type="dxa"/>
            <w:vAlign w:val="center"/>
          </w:tcPr>
          <w:p w:rsidR="00367285" w:rsidRPr="00EB4D68" w:rsidRDefault="00367285" w:rsidP="00575398">
            <w:pPr>
              <w:rPr>
                <w:rFonts w:ascii="仿宋_GB2312" w:eastAsia="仿宋_GB2312" w:hint="eastAsia"/>
                <w:b/>
                <w:sz w:val="20"/>
              </w:rPr>
            </w:pPr>
            <w:r w:rsidRPr="00EB4D68">
              <w:rPr>
                <w:rFonts w:ascii="仿宋_GB2312" w:eastAsia="仿宋_GB2312" w:hint="eastAsia"/>
                <w:b/>
                <w:sz w:val="20"/>
              </w:rPr>
              <w:t>优秀学生三等奖学金（7</w:t>
            </w:r>
            <w:r>
              <w:rPr>
                <w:rFonts w:ascii="仿宋_GB2312" w:eastAsia="仿宋_GB2312"/>
                <w:b/>
                <w:sz w:val="20"/>
              </w:rPr>
              <w:t>4</w:t>
            </w:r>
            <w:r w:rsidRPr="00EB4D68">
              <w:rPr>
                <w:rFonts w:ascii="仿宋_GB2312" w:eastAsia="仿宋_GB2312" w:hint="eastAsia"/>
                <w:b/>
                <w:sz w:val="20"/>
              </w:rPr>
              <w:t>）</w:t>
            </w:r>
          </w:p>
        </w:tc>
        <w:tc>
          <w:tcPr>
            <w:tcW w:w="10896" w:type="dxa"/>
            <w:vAlign w:val="center"/>
          </w:tcPr>
          <w:p w:rsidR="00367285" w:rsidRPr="00EB4D68" w:rsidRDefault="00367285" w:rsidP="00575398">
            <w:pPr>
              <w:rPr>
                <w:rFonts w:ascii="仿宋_GB2312" w:eastAsia="仿宋_GB2312" w:hAnsi="华文楷体" w:hint="eastAsia"/>
                <w:sz w:val="20"/>
              </w:rPr>
            </w:pPr>
            <w:r w:rsidRPr="00EB4D68">
              <w:rPr>
                <w:rFonts w:ascii="仿宋_GB2312" w:eastAsia="仿宋_GB2312" w:hAnsi="华文楷体" w:hint="eastAsia"/>
                <w:sz w:val="20"/>
              </w:rPr>
              <w:t>符合《北京林业大学学生奖学金评定及管理办法》第一条和第十条的相关规定</w:t>
            </w:r>
          </w:p>
        </w:tc>
        <w:tc>
          <w:tcPr>
            <w:tcW w:w="2552" w:type="dxa"/>
            <w:vAlign w:val="center"/>
          </w:tcPr>
          <w:p w:rsidR="00367285" w:rsidRPr="00EB4D68" w:rsidRDefault="00367285" w:rsidP="00575398">
            <w:pPr>
              <w:rPr>
                <w:rFonts w:ascii="仿宋_GB2312" w:eastAsia="仿宋_GB2312" w:hAnsi="华文楷体" w:hint="eastAsia"/>
                <w:sz w:val="20"/>
              </w:rPr>
            </w:pPr>
            <w:r w:rsidRPr="00EB4D68">
              <w:rPr>
                <w:rFonts w:ascii="仿宋_GB2312" w:eastAsia="仿宋_GB2312" w:hAnsi="华文楷体" w:hint="eastAsia"/>
                <w:sz w:val="20"/>
              </w:rPr>
              <w:t>500元／人</w:t>
            </w:r>
          </w:p>
        </w:tc>
      </w:tr>
      <w:tr w:rsidR="00367285" w:rsidRPr="00EB4D68" w:rsidTr="00367285">
        <w:trPr>
          <w:trHeight w:val="335"/>
        </w:trPr>
        <w:tc>
          <w:tcPr>
            <w:tcW w:w="2582" w:type="dxa"/>
            <w:vAlign w:val="center"/>
          </w:tcPr>
          <w:p w:rsidR="00367285" w:rsidRPr="00EB4D68" w:rsidRDefault="00367285" w:rsidP="00575398">
            <w:pPr>
              <w:rPr>
                <w:rFonts w:ascii="仿宋_GB2312" w:eastAsia="仿宋_GB2312" w:hint="eastAsia"/>
                <w:b/>
                <w:sz w:val="20"/>
              </w:rPr>
            </w:pPr>
            <w:r w:rsidRPr="00EB4D68">
              <w:rPr>
                <w:rFonts w:ascii="仿宋_GB2312" w:eastAsia="仿宋_GB2312" w:hint="eastAsia"/>
                <w:b/>
                <w:sz w:val="20"/>
              </w:rPr>
              <w:t>学术优秀奖学金（</w:t>
            </w:r>
            <w:r w:rsidRPr="00FE342F">
              <w:rPr>
                <w:rFonts w:ascii="仿宋_GB2312" w:eastAsia="仿宋_GB2312" w:hint="eastAsia"/>
                <w:b/>
                <w:sz w:val="20"/>
              </w:rPr>
              <w:t>不限</w:t>
            </w:r>
            <w:r w:rsidRPr="00EB4D68">
              <w:rPr>
                <w:rFonts w:ascii="仿宋_GB2312" w:eastAsia="仿宋_GB2312" w:hint="eastAsia"/>
                <w:b/>
                <w:sz w:val="20"/>
              </w:rPr>
              <w:t>）</w:t>
            </w:r>
          </w:p>
        </w:tc>
        <w:tc>
          <w:tcPr>
            <w:tcW w:w="10896" w:type="dxa"/>
            <w:vAlign w:val="center"/>
          </w:tcPr>
          <w:p w:rsidR="00367285" w:rsidRPr="00EB4D68" w:rsidRDefault="00367285" w:rsidP="00575398">
            <w:pPr>
              <w:rPr>
                <w:rFonts w:ascii="仿宋_GB2312" w:eastAsia="仿宋_GB2312" w:hAnsi="华文楷体" w:hint="eastAsia"/>
                <w:sz w:val="20"/>
              </w:rPr>
            </w:pPr>
            <w:r w:rsidRPr="00EB4D68">
              <w:rPr>
                <w:rFonts w:ascii="仿宋_GB2312" w:eastAsia="仿宋_GB2312" w:hAnsi="华文楷体" w:hint="eastAsia"/>
                <w:sz w:val="20"/>
              </w:rPr>
              <w:t>符合《北京林业大学学生奖学金评定及管理办法》第十二条的相关规定</w:t>
            </w:r>
            <w:r>
              <w:rPr>
                <w:rFonts w:ascii="仿宋_GB2312" w:eastAsia="仿宋_GB2312" w:hAnsi="华文楷体" w:hint="eastAsia"/>
                <w:sz w:val="20"/>
              </w:rPr>
              <w:t>。挑战杯和大学生科研立项获奖学生不得参评学术优秀奖学金，校团委、教务处已经评奖过</w:t>
            </w:r>
            <w:r w:rsidRPr="00185D84">
              <w:rPr>
                <w:rFonts w:ascii="仿宋_GB2312" w:eastAsia="仿宋_GB2312" w:hAnsi="华文楷体" w:hint="eastAsia"/>
                <w:sz w:val="20"/>
              </w:rPr>
              <w:t>；优秀学术论文第三作者及以后的不评。由于学术奖学金会出现一人发表多篇论文，多</w:t>
            </w:r>
            <w:r>
              <w:rPr>
                <w:rFonts w:ascii="仿宋_GB2312" w:eastAsia="仿宋_GB2312" w:hAnsi="华文楷体" w:hint="eastAsia"/>
                <w:sz w:val="20"/>
              </w:rPr>
              <w:t>项专利的情况，在学工系统申请中直接申报最高奖项。</w:t>
            </w:r>
            <w:r w:rsidRPr="00185D84">
              <w:rPr>
                <w:rFonts w:ascii="仿宋_GB2312" w:eastAsia="仿宋_GB2312" w:hAnsi="华文楷体" w:hint="eastAsia"/>
                <w:sz w:val="20"/>
              </w:rPr>
              <w:t>需提交纸质相关证明的复印件</w:t>
            </w:r>
            <w:r>
              <w:rPr>
                <w:rFonts w:ascii="仿宋_GB2312" w:eastAsia="仿宋_GB2312" w:hAnsi="华文楷体" w:hint="eastAsia"/>
                <w:sz w:val="20"/>
              </w:rPr>
              <w:t>。</w:t>
            </w:r>
          </w:p>
        </w:tc>
        <w:tc>
          <w:tcPr>
            <w:tcW w:w="2552" w:type="dxa"/>
            <w:vAlign w:val="center"/>
          </w:tcPr>
          <w:p w:rsidR="00367285" w:rsidRPr="00EB4D68" w:rsidRDefault="00367285" w:rsidP="00575398">
            <w:pPr>
              <w:rPr>
                <w:rFonts w:ascii="仿宋_GB2312" w:eastAsia="仿宋_GB2312" w:hAnsi="华文楷体" w:hint="eastAsia"/>
                <w:sz w:val="20"/>
              </w:rPr>
            </w:pPr>
            <w:r w:rsidRPr="00EB4D68">
              <w:rPr>
                <w:rFonts w:ascii="仿宋_GB2312" w:eastAsia="仿宋_GB2312" w:hAnsi="华文楷体" w:hint="eastAsia"/>
                <w:sz w:val="20"/>
              </w:rPr>
              <w:t>200、300、500、800元/人</w:t>
            </w:r>
          </w:p>
        </w:tc>
      </w:tr>
      <w:tr w:rsidR="00367285" w:rsidRPr="00EB4D68" w:rsidTr="00367285">
        <w:trPr>
          <w:trHeight w:val="354"/>
        </w:trPr>
        <w:tc>
          <w:tcPr>
            <w:tcW w:w="2582" w:type="dxa"/>
            <w:vAlign w:val="center"/>
          </w:tcPr>
          <w:p w:rsidR="00367285" w:rsidRPr="00EB4D68" w:rsidRDefault="00367285" w:rsidP="00575398">
            <w:pPr>
              <w:rPr>
                <w:rFonts w:ascii="仿宋_GB2312" w:eastAsia="仿宋_GB2312" w:hint="eastAsia"/>
                <w:b/>
                <w:sz w:val="20"/>
              </w:rPr>
            </w:pPr>
            <w:r w:rsidRPr="00EB4D68">
              <w:rPr>
                <w:rFonts w:ascii="仿宋_GB2312" w:eastAsia="仿宋_GB2312" w:hint="eastAsia"/>
                <w:b/>
                <w:sz w:val="20"/>
              </w:rPr>
              <w:lastRenderedPageBreak/>
              <w:t>学习进步奖学金（不限）</w:t>
            </w:r>
          </w:p>
        </w:tc>
        <w:tc>
          <w:tcPr>
            <w:tcW w:w="10896" w:type="dxa"/>
            <w:vAlign w:val="center"/>
          </w:tcPr>
          <w:p w:rsidR="00367285" w:rsidRPr="00EB4D68" w:rsidRDefault="00367285" w:rsidP="00575398">
            <w:pPr>
              <w:rPr>
                <w:rFonts w:ascii="仿宋_GB2312" w:eastAsia="仿宋_GB2312" w:hAnsi="华文楷体" w:hint="eastAsia"/>
                <w:sz w:val="20"/>
              </w:rPr>
            </w:pPr>
            <w:r w:rsidRPr="00EB4D68">
              <w:rPr>
                <w:rFonts w:ascii="仿宋_GB2312" w:eastAsia="仿宋_GB2312" w:hAnsi="华文楷体" w:hint="eastAsia"/>
                <w:sz w:val="20"/>
              </w:rPr>
              <w:t>符合《北京林业大学学生奖学金评定及管理办法》第一条和十三条的规定</w:t>
            </w:r>
            <w:r>
              <w:rPr>
                <w:rFonts w:ascii="仿宋_GB2312" w:eastAsia="仿宋_GB2312" w:hAnsi="华文楷体" w:hint="eastAsia"/>
                <w:sz w:val="20"/>
              </w:rPr>
              <w:t>。</w:t>
            </w:r>
            <w:r w:rsidRPr="00185D84">
              <w:rPr>
                <w:rFonts w:ascii="仿宋_GB2312" w:eastAsia="仿宋_GB2312" w:hAnsi="华文楷体" w:hint="eastAsia"/>
                <w:sz w:val="20"/>
              </w:rPr>
              <w:t>自行提供教务部门提供的两份成绩单</w:t>
            </w:r>
            <w:r>
              <w:rPr>
                <w:rFonts w:ascii="仿宋_GB2312" w:eastAsia="仿宋_GB2312" w:hAnsi="华文楷体" w:hint="eastAsia"/>
                <w:sz w:val="20"/>
              </w:rPr>
              <w:t>。</w:t>
            </w:r>
          </w:p>
        </w:tc>
        <w:tc>
          <w:tcPr>
            <w:tcW w:w="2552" w:type="dxa"/>
            <w:vAlign w:val="center"/>
          </w:tcPr>
          <w:p w:rsidR="00367285" w:rsidRPr="00EB4D68" w:rsidRDefault="00367285" w:rsidP="00575398">
            <w:pPr>
              <w:rPr>
                <w:rFonts w:ascii="仿宋_GB2312" w:eastAsia="仿宋_GB2312" w:hAnsi="华文楷体" w:hint="eastAsia"/>
                <w:sz w:val="20"/>
              </w:rPr>
            </w:pPr>
            <w:r w:rsidRPr="00EB4D68">
              <w:rPr>
                <w:rFonts w:ascii="仿宋_GB2312" w:eastAsia="仿宋_GB2312" w:hAnsi="华文楷体"/>
                <w:sz w:val="20"/>
              </w:rPr>
              <w:t>500</w:t>
            </w:r>
            <w:r w:rsidRPr="00EB4D68">
              <w:rPr>
                <w:rFonts w:ascii="仿宋_GB2312" w:eastAsia="仿宋_GB2312" w:hAnsi="华文楷体" w:hint="eastAsia"/>
                <w:sz w:val="20"/>
              </w:rPr>
              <w:t>元/人</w:t>
            </w:r>
          </w:p>
        </w:tc>
      </w:tr>
      <w:tr w:rsidR="00367285" w:rsidRPr="00EB4D68" w:rsidTr="00367285">
        <w:trPr>
          <w:trHeight w:val="335"/>
        </w:trPr>
        <w:tc>
          <w:tcPr>
            <w:tcW w:w="2582" w:type="dxa"/>
            <w:vAlign w:val="center"/>
          </w:tcPr>
          <w:p w:rsidR="00367285" w:rsidRPr="00EB4D68" w:rsidRDefault="00367285" w:rsidP="00575398">
            <w:pPr>
              <w:rPr>
                <w:rFonts w:ascii="仿宋_GB2312" w:eastAsia="仿宋_GB2312" w:hint="eastAsia"/>
                <w:b/>
                <w:sz w:val="20"/>
              </w:rPr>
            </w:pPr>
            <w:r w:rsidRPr="00EB4D68">
              <w:rPr>
                <w:rFonts w:ascii="仿宋_GB2312" w:eastAsia="仿宋_GB2312" w:hint="eastAsia"/>
                <w:b/>
                <w:sz w:val="20"/>
              </w:rPr>
              <w:t>文体优秀奖学金（10）</w:t>
            </w:r>
          </w:p>
        </w:tc>
        <w:tc>
          <w:tcPr>
            <w:tcW w:w="10896" w:type="dxa"/>
            <w:vAlign w:val="center"/>
          </w:tcPr>
          <w:p w:rsidR="00367285" w:rsidRPr="00EB4D68" w:rsidRDefault="00367285" w:rsidP="00575398">
            <w:pPr>
              <w:rPr>
                <w:rFonts w:ascii="仿宋_GB2312" w:eastAsia="仿宋_GB2312" w:hAnsi="华文楷体" w:hint="eastAsia"/>
                <w:sz w:val="20"/>
              </w:rPr>
            </w:pPr>
            <w:r w:rsidRPr="00EB4D68">
              <w:rPr>
                <w:rFonts w:ascii="仿宋_GB2312" w:eastAsia="仿宋_GB2312" w:hAnsi="华文楷体" w:hint="eastAsia"/>
                <w:sz w:val="20"/>
              </w:rPr>
              <w:t>符合《北京林业大学学生奖学金评定及管理办法》第一条和十四条的规定</w:t>
            </w:r>
          </w:p>
        </w:tc>
        <w:tc>
          <w:tcPr>
            <w:tcW w:w="2552" w:type="dxa"/>
            <w:vAlign w:val="center"/>
          </w:tcPr>
          <w:p w:rsidR="00367285" w:rsidRPr="00EB4D68" w:rsidRDefault="00367285" w:rsidP="00575398">
            <w:pPr>
              <w:rPr>
                <w:rFonts w:ascii="仿宋_GB2312" w:eastAsia="仿宋_GB2312" w:hAnsi="华文楷体" w:hint="eastAsia"/>
                <w:sz w:val="20"/>
              </w:rPr>
            </w:pPr>
            <w:r w:rsidRPr="00EB4D68">
              <w:rPr>
                <w:rFonts w:ascii="仿宋_GB2312" w:eastAsia="仿宋_GB2312" w:hAnsi="华文楷体" w:hint="eastAsia"/>
                <w:sz w:val="20"/>
              </w:rPr>
              <w:t>100、200元/人</w:t>
            </w:r>
          </w:p>
        </w:tc>
      </w:tr>
      <w:tr w:rsidR="00367285" w:rsidRPr="00EB4D68" w:rsidTr="00367285">
        <w:trPr>
          <w:trHeight w:val="354"/>
        </w:trPr>
        <w:tc>
          <w:tcPr>
            <w:tcW w:w="2582" w:type="dxa"/>
            <w:vAlign w:val="center"/>
          </w:tcPr>
          <w:p w:rsidR="00367285" w:rsidRPr="00EB4D68" w:rsidRDefault="00367285" w:rsidP="00575398">
            <w:pPr>
              <w:rPr>
                <w:rFonts w:ascii="仿宋_GB2312" w:eastAsia="仿宋_GB2312" w:hint="eastAsia"/>
                <w:b/>
                <w:sz w:val="20"/>
              </w:rPr>
            </w:pPr>
            <w:r w:rsidRPr="00EB4D68">
              <w:rPr>
                <w:rFonts w:ascii="仿宋_GB2312" w:eastAsia="仿宋_GB2312" w:hint="eastAsia"/>
                <w:b/>
                <w:sz w:val="20"/>
              </w:rPr>
              <w:t>社团活动奖学金（</w:t>
            </w:r>
            <w:r w:rsidRPr="00FE342F">
              <w:rPr>
                <w:rFonts w:ascii="仿宋_GB2312" w:eastAsia="仿宋_GB2312" w:hint="eastAsia"/>
                <w:b/>
                <w:sz w:val="20"/>
              </w:rPr>
              <w:t>待定</w:t>
            </w:r>
            <w:r w:rsidRPr="00EB4D68">
              <w:rPr>
                <w:rFonts w:ascii="仿宋_GB2312" w:eastAsia="仿宋_GB2312" w:hint="eastAsia"/>
                <w:b/>
                <w:sz w:val="20"/>
              </w:rPr>
              <w:t>）</w:t>
            </w:r>
          </w:p>
        </w:tc>
        <w:tc>
          <w:tcPr>
            <w:tcW w:w="10896" w:type="dxa"/>
            <w:vAlign w:val="center"/>
          </w:tcPr>
          <w:p w:rsidR="00367285" w:rsidRPr="00EB4D68" w:rsidRDefault="00367285" w:rsidP="00575398">
            <w:pPr>
              <w:rPr>
                <w:rFonts w:ascii="仿宋_GB2312" w:eastAsia="仿宋_GB2312" w:hAnsi="华文楷体" w:hint="eastAsia"/>
                <w:sz w:val="20"/>
              </w:rPr>
            </w:pPr>
            <w:r w:rsidRPr="00EB4D68">
              <w:rPr>
                <w:rFonts w:ascii="仿宋_GB2312" w:eastAsia="仿宋_GB2312" w:hAnsi="华文楷体" w:hint="eastAsia"/>
                <w:sz w:val="20"/>
              </w:rPr>
              <w:t>符合《北京林业大学学生奖学金评定及管理办法》第一条和十六条的规定</w:t>
            </w:r>
            <w:r>
              <w:rPr>
                <w:rFonts w:ascii="仿宋_GB2312" w:eastAsia="仿宋_GB2312" w:hAnsi="华文楷体" w:hint="eastAsia"/>
                <w:sz w:val="20"/>
              </w:rPr>
              <w:t>；</w:t>
            </w:r>
            <w:r>
              <w:rPr>
                <w:rFonts w:ascii="仿宋_GB2312" w:eastAsia="仿宋_GB2312" w:hAnsi="华文楷体"/>
                <w:sz w:val="20"/>
              </w:rPr>
              <w:t>校团委会再通知。</w:t>
            </w:r>
          </w:p>
        </w:tc>
        <w:tc>
          <w:tcPr>
            <w:tcW w:w="2552" w:type="dxa"/>
            <w:vAlign w:val="center"/>
          </w:tcPr>
          <w:p w:rsidR="00367285" w:rsidRPr="00EB4D68" w:rsidRDefault="00367285" w:rsidP="00575398">
            <w:pPr>
              <w:rPr>
                <w:rFonts w:ascii="仿宋_GB2312" w:eastAsia="仿宋_GB2312" w:hAnsi="华文楷体" w:hint="eastAsia"/>
                <w:sz w:val="20"/>
              </w:rPr>
            </w:pPr>
            <w:r w:rsidRPr="00EB4D68">
              <w:rPr>
                <w:rFonts w:ascii="仿宋_GB2312" w:eastAsia="仿宋_GB2312" w:hAnsi="华文楷体" w:hint="eastAsia"/>
                <w:sz w:val="20"/>
              </w:rPr>
              <w:t>100元/人</w:t>
            </w:r>
          </w:p>
        </w:tc>
      </w:tr>
      <w:tr w:rsidR="00367285" w:rsidRPr="00EB4D68" w:rsidTr="00367285">
        <w:trPr>
          <w:trHeight w:val="587"/>
        </w:trPr>
        <w:tc>
          <w:tcPr>
            <w:tcW w:w="2582" w:type="dxa"/>
            <w:vAlign w:val="center"/>
          </w:tcPr>
          <w:p w:rsidR="00367285" w:rsidRPr="00EB4D68" w:rsidRDefault="00367285" w:rsidP="00575398">
            <w:pPr>
              <w:rPr>
                <w:rFonts w:ascii="仿宋_GB2312" w:eastAsia="仿宋_GB2312" w:hint="eastAsia"/>
                <w:b/>
                <w:sz w:val="20"/>
              </w:rPr>
            </w:pPr>
            <w:r w:rsidRPr="00EB4D68">
              <w:rPr>
                <w:rFonts w:ascii="仿宋_GB2312" w:eastAsia="仿宋_GB2312" w:hint="eastAsia"/>
                <w:b/>
                <w:sz w:val="20"/>
              </w:rPr>
              <w:t>三好学生（</w:t>
            </w:r>
            <w:r>
              <w:rPr>
                <w:rFonts w:ascii="仿宋_GB2312" w:eastAsia="仿宋_GB2312"/>
                <w:b/>
                <w:sz w:val="20"/>
              </w:rPr>
              <w:t>51</w:t>
            </w:r>
            <w:r w:rsidRPr="00EB4D68">
              <w:rPr>
                <w:rFonts w:ascii="仿宋_GB2312" w:eastAsia="仿宋_GB2312" w:hint="eastAsia"/>
                <w:b/>
                <w:sz w:val="20"/>
              </w:rPr>
              <w:t>）</w:t>
            </w:r>
          </w:p>
        </w:tc>
        <w:tc>
          <w:tcPr>
            <w:tcW w:w="10896" w:type="dxa"/>
            <w:vAlign w:val="center"/>
          </w:tcPr>
          <w:p w:rsidR="00367285" w:rsidRPr="00EB4D68" w:rsidRDefault="00367285" w:rsidP="00575398">
            <w:pPr>
              <w:rPr>
                <w:rFonts w:ascii="仿宋_GB2312" w:eastAsia="仿宋_GB2312" w:hAnsi="华文楷体" w:hint="eastAsia"/>
                <w:sz w:val="20"/>
              </w:rPr>
            </w:pPr>
            <w:r w:rsidRPr="00EB4D68">
              <w:rPr>
                <w:rFonts w:ascii="仿宋_GB2312" w:eastAsia="仿宋_GB2312" w:hAnsi="华文楷体" w:hint="eastAsia"/>
                <w:sz w:val="20"/>
              </w:rPr>
              <w:t>符合《北京林业大学学生奖学金评定及管理办法》第一条和《北京林业大学“三好学生”和“优秀学生干部”评选办法》中的相关规定，获得优秀学生奖学金，学分积80分以上，班级民主评议</w:t>
            </w:r>
          </w:p>
        </w:tc>
        <w:tc>
          <w:tcPr>
            <w:tcW w:w="2552" w:type="dxa"/>
            <w:vAlign w:val="center"/>
          </w:tcPr>
          <w:p w:rsidR="00367285" w:rsidRPr="00EB4D68" w:rsidRDefault="00367285" w:rsidP="00575398">
            <w:pPr>
              <w:rPr>
                <w:rFonts w:ascii="仿宋_GB2312" w:eastAsia="仿宋_GB2312" w:hAnsi="华文楷体" w:hint="eastAsia"/>
                <w:sz w:val="20"/>
              </w:rPr>
            </w:pPr>
            <w:r w:rsidRPr="00EB4D68">
              <w:rPr>
                <w:rFonts w:ascii="仿宋_GB2312" w:eastAsia="仿宋_GB2312" w:hAnsi="华文楷体" w:hint="eastAsia"/>
                <w:sz w:val="20"/>
              </w:rPr>
              <w:t>荣誉称号</w:t>
            </w:r>
          </w:p>
        </w:tc>
      </w:tr>
      <w:tr w:rsidR="00367285" w:rsidRPr="00EB4D68" w:rsidTr="00367285">
        <w:trPr>
          <w:trHeight w:val="691"/>
        </w:trPr>
        <w:tc>
          <w:tcPr>
            <w:tcW w:w="2582" w:type="dxa"/>
            <w:vAlign w:val="center"/>
          </w:tcPr>
          <w:p w:rsidR="00367285" w:rsidRPr="00EB4D68" w:rsidRDefault="00367285" w:rsidP="00575398">
            <w:pPr>
              <w:rPr>
                <w:rFonts w:ascii="仿宋_GB2312" w:eastAsia="仿宋_GB2312" w:hint="eastAsia"/>
                <w:b/>
                <w:sz w:val="20"/>
              </w:rPr>
            </w:pPr>
            <w:r w:rsidRPr="00EB4D68">
              <w:rPr>
                <w:rFonts w:ascii="仿宋_GB2312" w:eastAsia="仿宋_GB2312" w:hint="eastAsia"/>
                <w:b/>
                <w:sz w:val="20"/>
              </w:rPr>
              <w:t>优秀学生干部（</w:t>
            </w:r>
            <w:r>
              <w:rPr>
                <w:rFonts w:ascii="仿宋_GB2312" w:eastAsia="仿宋_GB2312" w:hint="eastAsia"/>
                <w:b/>
                <w:sz w:val="20"/>
              </w:rPr>
              <w:t>51</w:t>
            </w:r>
            <w:r w:rsidRPr="00EB4D68">
              <w:rPr>
                <w:rFonts w:ascii="仿宋_GB2312" w:eastAsia="仿宋_GB2312" w:hint="eastAsia"/>
                <w:b/>
                <w:sz w:val="20"/>
              </w:rPr>
              <w:t>）</w:t>
            </w:r>
          </w:p>
        </w:tc>
        <w:tc>
          <w:tcPr>
            <w:tcW w:w="10896" w:type="dxa"/>
            <w:vAlign w:val="center"/>
          </w:tcPr>
          <w:p w:rsidR="00367285" w:rsidRPr="00EB4D68" w:rsidRDefault="00367285" w:rsidP="00575398">
            <w:pPr>
              <w:rPr>
                <w:rFonts w:ascii="仿宋_GB2312" w:eastAsia="仿宋_GB2312" w:hAnsi="华文楷体" w:hint="eastAsia"/>
                <w:sz w:val="20"/>
              </w:rPr>
            </w:pPr>
            <w:r w:rsidRPr="00EB4D68">
              <w:rPr>
                <w:rFonts w:ascii="仿宋_GB2312" w:eastAsia="仿宋_GB2312" w:hAnsi="华文楷体" w:hint="eastAsia"/>
                <w:sz w:val="20"/>
              </w:rPr>
              <w:t>符合《北京林业大学学生奖学金评定及管理办法》第一条和《北京林业大学“三好学生”和“优秀学生干部”评选办法》中的相关规定，学分积必须75分以上</w:t>
            </w:r>
          </w:p>
        </w:tc>
        <w:tc>
          <w:tcPr>
            <w:tcW w:w="2552" w:type="dxa"/>
            <w:vAlign w:val="center"/>
          </w:tcPr>
          <w:p w:rsidR="00367285" w:rsidRPr="00EB4D68" w:rsidRDefault="00367285" w:rsidP="00575398">
            <w:pPr>
              <w:rPr>
                <w:rFonts w:ascii="仿宋_GB2312" w:eastAsia="仿宋_GB2312" w:hAnsi="华文楷体" w:hint="eastAsia"/>
                <w:sz w:val="20"/>
              </w:rPr>
            </w:pPr>
            <w:r w:rsidRPr="00EB4D68">
              <w:rPr>
                <w:rFonts w:ascii="仿宋_GB2312" w:eastAsia="仿宋_GB2312" w:hAnsi="华文楷体" w:hint="eastAsia"/>
                <w:sz w:val="20"/>
              </w:rPr>
              <w:t>荣誉称号</w:t>
            </w:r>
          </w:p>
        </w:tc>
      </w:tr>
      <w:tr w:rsidR="00367285" w:rsidRPr="00EB4D68" w:rsidTr="00367285">
        <w:trPr>
          <w:trHeight w:val="365"/>
        </w:trPr>
        <w:tc>
          <w:tcPr>
            <w:tcW w:w="2582" w:type="dxa"/>
            <w:vAlign w:val="center"/>
          </w:tcPr>
          <w:p w:rsidR="00367285" w:rsidRPr="00EB4D68" w:rsidRDefault="00367285" w:rsidP="00575398">
            <w:pPr>
              <w:rPr>
                <w:rFonts w:ascii="仿宋_GB2312" w:eastAsia="仿宋_GB2312" w:hint="eastAsia"/>
                <w:b/>
                <w:sz w:val="20"/>
              </w:rPr>
            </w:pPr>
            <w:r w:rsidRPr="00EB4D68">
              <w:rPr>
                <w:rFonts w:ascii="仿宋_GB2312" w:eastAsia="仿宋_GB2312" w:hint="eastAsia"/>
                <w:b/>
                <w:sz w:val="20"/>
              </w:rPr>
              <w:t>其它奖学金</w:t>
            </w:r>
          </w:p>
        </w:tc>
        <w:tc>
          <w:tcPr>
            <w:tcW w:w="13448" w:type="dxa"/>
            <w:gridSpan w:val="2"/>
            <w:vAlign w:val="center"/>
          </w:tcPr>
          <w:p w:rsidR="00367285" w:rsidRPr="00EB4D68" w:rsidRDefault="00367285" w:rsidP="00575398">
            <w:pPr>
              <w:rPr>
                <w:rFonts w:ascii="仿宋_GB2312" w:eastAsia="仿宋_GB2312" w:hAnsi="华文楷体" w:hint="eastAsia"/>
                <w:sz w:val="20"/>
              </w:rPr>
            </w:pPr>
            <w:r w:rsidRPr="00EB4D68">
              <w:rPr>
                <w:rFonts w:ascii="仿宋_GB2312" w:eastAsia="仿宋_GB2312" w:hAnsi="华文楷体" w:hint="eastAsia"/>
                <w:sz w:val="20"/>
              </w:rPr>
              <w:t>拾金不昧、见义勇为等，参见《北京林业大学学生奖学金评定及管理办法》（《北京林业大学学生管理规定》2014版）</w:t>
            </w:r>
          </w:p>
        </w:tc>
      </w:tr>
      <w:tr w:rsidR="00367285" w:rsidRPr="00EB4D68" w:rsidTr="00367285">
        <w:trPr>
          <w:trHeight w:val="365"/>
        </w:trPr>
        <w:tc>
          <w:tcPr>
            <w:tcW w:w="2582" w:type="dxa"/>
            <w:vAlign w:val="center"/>
          </w:tcPr>
          <w:p w:rsidR="00367285" w:rsidRPr="00EB4D68" w:rsidRDefault="00367285" w:rsidP="00575398">
            <w:pPr>
              <w:rPr>
                <w:rFonts w:ascii="仿宋_GB2312" w:eastAsia="仿宋_GB2312" w:hint="eastAsia"/>
                <w:b/>
                <w:sz w:val="20"/>
              </w:rPr>
            </w:pPr>
            <w:r w:rsidRPr="00EB4D68">
              <w:rPr>
                <w:rFonts w:ascii="仿宋_GB2312" w:eastAsia="仿宋_GB2312" w:hint="eastAsia"/>
                <w:b/>
                <w:sz w:val="20"/>
              </w:rPr>
              <w:t>校级优良学风班（4）</w:t>
            </w:r>
          </w:p>
        </w:tc>
        <w:tc>
          <w:tcPr>
            <w:tcW w:w="13448" w:type="dxa"/>
            <w:gridSpan w:val="2"/>
            <w:vAlign w:val="center"/>
          </w:tcPr>
          <w:p w:rsidR="00367285" w:rsidRPr="00EB4D68" w:rsidRDefault="00367285" w:rsidP="00575398">
            <w:pPr>
              <w:rPr>
                <w:rFonts w:ascii="仿宋_GB2312" w:eastAsia="仿宋_GB2312" w:hAnsi="华文楷体" w:hint="eastAsia"/>
                <w:sz w:val="20"/>
              </w:rPr>
            </w:pPr>
            <w:r w:rsidRPr="00EB4D68">
              <w:rPr>
                <w:rFonts w:ascii="仿宋_GB2312" w:eastAsia="仿宋_GB2312" w:hAnsi="华文楷体" w:hint="eastAsia"/>
                <w:sz w:val="20"/>
              </w:rPr>
              <w:t>参见《北京林业大学优良学风班评定办法》（北林学发［2006］60号,2014年7月修订）</w:t>
            </w:r>
          </w:p>
        </w:tc>
      </w:tr>
    </w:tbl>
    <w:p w:rsidR="00141FF5" w:rsidRPr="00367285" w:rsidRDefault="00141FF5" w:rsidP="00367285">
      <w:pPr>
        <w:rPr>
          <w:rFonts w:ascii="仿宋_GB2312" w:eastAsia="仿宋_GB2312" w:hint="eastAsia"/>
          <w:b/>
          <w:sz w:val="30"/>
          <w:szCs w:val="30"/>
        </w:rPr>
      </w:pPr>
    </w:p>
    <w:sectPr w:rsidR="00141FF5" w:rsidRPr="00367285" w:rsidSect="00FD5C21">
      <w:pgSz w:w="16838" w:h="11906" w:orient="landscape"/>
      <w:pgMar w:top="851" w:right="1440" w:bottom="1418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3D88" w:rsidRDefault="00463D88" w:rsidP="00FD5C21">
      <w:r>
        <w:separator/>
      </w:r>
    </w:p>
  </w:endnote>
  <w:endnote w:type="continuationSeparator" w:id="0">
    <w:p w:rsidR="00463D88" w:rsidRDefault="00463D88" w:rsidP="00FD5C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3D88" w:rsidRDefault="00463D88" w:rsidP="00FD5C21">
      <w:r>
        <w:separator/>
      </w:r>
    </w:p>
  </w:footnote>
  <w:footnote w:type="continuationSeparator" w:id="0">
    <w:p w:rsidR="00463D88" w:rsidRDefault="00463D88" w:rsidP="00FD5C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D38"/>
    <w:rsid w:val="00007489"/>
    <w:rsid w:val="00141FF5"/>
    <w:rsid w:val="00367285"/>
    <w:rsid w:val="00463D88"/>
    <w:rsid w:val="00737D38"/>
    <w:rsid w:val="00FD5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1CE14C7-FA43-4E0C-89E9-B5CF40EE4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5C2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D5C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D5C2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D5C2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D5C2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248</Words>
  <Characters>1416</Characters>
  <Application>Microsoft Office Word</Application>
  <DocSecurity>0</DocSecurity>
  <Lines>11</Lines>
  <Paragraphs>3</Paragraphs>
  <ScaleCrop>false</ScaleCrop>
  <Company>人文社会科学学院</Company>
  <LinksUpToDate>false</LinksUpToDate>
  <CharactersWithSpaces>1661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sunny</dc:creator>
  <cp:keywords/>
  <dc:description/>
  <cp:lastModifiedBy>sunny</cp:lastModifiedBy>
  <cp:revision>3</cp:revision>
  <dcterms:created xsi:type="dcterms:W3CDTF">2016-09-23T14:10:00Z</dcterms:created>
  <dcterms:modified xsi:type="dcterms:W3CDTF">2016-09-23T14:34:00Z</dcterms:modified>
</cp:coreProperties>
</file>